
<file path=[Content_Types].xml><?xml version="1.0" encoding="utf-8"?>
<Types xmlns="http://schemas.openxmlformats.org/package/2006/content-types">
  <Default Extension="F84FEB3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5466" w14:textId="77777777" w:rsidR="00D91494" w:rsidRPr="00BF626E" w:rsidRDefault="00D91494" w:rsidP="00D91494">
      <w:pPr>
        <w:rPr>
          <w:rFonts w:ascii="Calibri" w:eastAsia="Times New Roman" w:hAnsi="Calibri" w:cs="Calibri"/>
          <w:b/>
          <w:color w:val="000000"/>
          <w:sz w:val="28"/>
          <w:szCs w:val="28"/>
        </w:rPr>
      </w:pPr>
      <w:r>
        <w:rPr>
          <w:rFonts w:ascii="Calibri" w:eastAsia="Times New Roman" w:hAnsi="Calibri" w:cs="Calibri"/>
          <w:b/>
          <w:color w:val="000000"/>
          <w:sz w:val="28"/>
          <w:szCs w:val="28"/>
        </w:rPr>
        <w:t>ITALY</w:t>
      </w:r>
    </w:p>
    <w:p w14:paraId="2A379F7A" w14:textId="77777777" w:rsidR="00D91494" w:rsidRDefault="00D91494" w:rsidP="00D91494">
      <w:pPr>
        <w:rPr>
          <w:rFonts w:ascii="Calibri" w:eastAsia="Times New Roman" w:hAnsi="Calibri" w:cs="Calibri"/>
          <w:color w:val="000000"/>
        </w:rPr>
      </w:pPr>
    </w:p>
    <w:p w14:paraId="32EDDDAB" w14:textId="5C60DE27" w:rsidR="00D91494" w:rsidRDefault="00D91494" w:rsidP="00D91494">
      <w:pPr>
        <w:rPr>
          <w:rFonts w:ascii="Calibri" w:eastAsia="Times New Roman" w:hAnsi="Calibri" w:cs="Calibri"/>
          <w:color w:val="000000"/>
        </w:rPr>
      </w:pPr>
      <w:r>
        <w:rPr>
          <w:rFonts w:ascii="Calibri" w:eastAsia="Times New Roman" w:hAnsi="Calibri" w:cs="Calibri"/>
          <w:color w:val="000000"/>
        </w:rPr>
        <w:t>Date</w:t>
      </w:r>
      <w:r w:rsidRPr="00426442">
        <w:rPr>
          <w:rFonts w:ascii="Calibri" w:eastAsia="Times New Roman" w:hAnsi="Calibri" w:cs="Calibri"/>
          <w:color w:val="000000"/>
        </w:rPr>
        <w:t xml:space="preserve">:  </w:t>
      </w:r>
      <w:r>
        <w:rPr>
          <w:rFonts w:ascii="Calibri" w:eastAsia="Times New Roman" w:hAnsi="Calibri" w:cs="Calibri"/>
          <w:color w:val="000000"/>
        </w:rPr>
        <w:tab/>
      </w:r>
      <w:r>
        <w:rPr>
          <w:rFonts w:ascii="Calibri" w:eastAsia="Times New Roman" w:hAnsi="Calibri" w:cs="Calibri"/>
          <w:color w:val="000000"/>
        </w:rPr>
        <w:tab/>
      </w:r>
      <w:r w:rsidR="001B40DA">
        <w:rPr>
          <w:rFonts w:ascii="Calibri" w:eastAsia="Times New Roman" w:hAnsi="Calibri" w:cs="Calibri"/>
          <w:color w:val="000000"/>
        </w:rPr>
        <w:t>September 1</w:t>
      </w:r>
      <w:r w:rsidR="001B40DA">
        <w:rPr>
          <w:rFonts w:ascii="Calibri" w:eastAsia="Times New Roman" w:hAnsi="Calibri" w:cs="Calibri"/>
          <w:color w:val="000000"/>
          <w:vertAlign w:val="superscript"/>
        </w:rPr>
        <w:t>st</w:t>
      </w:r>
      <w:r>
        <w:rPr>
          <w:rFonts w:ascii="Calibri" w:eastAsia="Times New Roman" w:hAnsi="Calibri" w:cs="Calibri"/>
          <w:color w:val="000000"/>
        </w:rPr>
        <w:t>, 2021</w:t>
      </w:r>
      <w:r>
        <w:rPr>
          <w:rFonts w:ascii="Calibri" w:eastAsia="Times New Roman" w:hAnsi="Calibri" w:cs="Calibri"/>
          <w:color w:val="000000"/>
          <w:sz w:val="22"/>
          <w:szCs w:val="22"/>
        </w:rPr>
        <w:br/>
      </w:r>
      <w:r>
        <w:rPr>
          <w:rFonts w:ascii="Calibri" w:eastAsia="Times New Roman" w:hAnsi="Calibri" w:cs="Calibri"/>
          <w:color w:val="000000"/>
        </w:rPr>
        <w:t xml:space="preserve">Subject:  </w:t>
      </w:r>
      <w:r w:rsidR="00725771">
        <w:rPr>
          <w:rFonts w:ascii="Calibri" w:eastAsia="Times New Roman" w:hAnsi="Calibri" w:cs="Calibri"/>
          <w:color w:val="000000"/>
        </w:rPr>
        <w:tab/>
      </w:r>
      <w:r w:rsidRPr="00D85AB8">
        <w:rPr>
          <w:rFonts w:ascii="Calibri" w:eastAsia="Times New Roman" w:hAnsi="Calibri" w:cs="Calibri"/>
          <w:color w:val="000000"/>
        </w:rPr>
        <w:t>Latest Coun</w:t>
      </w:r>
      <w:r>
        <w:rPr>
          <w:rFonts w:ascii="Calibri" w:eastAsia="Times New Roman" w:hAnsi="Calibri" w:cs="Calibri"/>
          <w:color w:val="000000"/>
        </w:rPr>
        <w:t xml:space="preserve">try Restrictions through </w:t>
      </w:r>
      <w:r w:rsidR="00286E6F">
        <w:rPr>
          <w:rFonts w:ascii="Calibri" w:eastAsia="Times New Roman" w:hAnsi="Calibri" w:cs="Calibri"/>
          <w:color w:val="000000"/>
        </w:rPr>
        <w:t>September</w:t>
      </w:r>
      <w:r w:rsidR="000E1257">
        <w:rPr>
          <w:rFonts w:ascii="Calibri" w:eastAsia="Times New Roman" w:hAnsi="Calibri" w:cs="Calibri"/>
          <w:color w:val="000000"/>
        </w:rPr>
        <w:t xml:space="preserve"> </w:t>
      </w:r>
      <w:r w:rsidR="001B40DA">
        <w:rPr>
          <w:rFonts w:ascii="Calibri" w:eastAsia="Times New Roman" w:hAnsi="Calibri" w:cs="Calibri"/>
          <w:color w:val="000000"/>
        </w:rPr>
        <w:t>16</w:t>
      </w:r>
      <w:r>
        <w:rPr>
          <w:rFonts w:ascii="Calibri" w:eastAsia="Times New Roman" w:hAnsi="Calibri" w:cs="Calibri"/>
          <w:color w:val="000000"/>
        </w:rPr>
        <w:t>,</w:t>
      </w:r>
      <w:r w:rsidRPr="00D85AB8">
        <w:rPr>
          <w:rFonts w:ascii="Calibri" w:eastAsia="Times New Roman" w:hAnsi="Calibri" w:cs="Calibri"/>
          <w:color w:val="000000"/>
        </w:rPr>
        <w:t xml:space="preserve"> 202</w:t>
      </w:r>
      <w:r>
        <w:rPr>
          <w:rFonts w:ascii="Calibri" w:eastAsia="Times New Roman" w:hAnsi="Calibri" w:cs="Calibri"/>
          <w:color w:val="000000"/>
        </w:rPr>
        <w:t>1</w:t>
      </w:r>
    </w:p>
    <w:p w14:paraId="6A5DB47F" w14:textId="77777777" w:rsidR="00D91494" w:rsidRDefault="00D91494" w:rsidP="00D91494">
      <w:pPr>
        <w:rPr>
          <w:rFonts w:ascii="Calibri" w:eastAsia="Times New Roman" w:hAnsi="Calibri" w:cs="Calibri"/>
          <w:color w:val="000000"/>
        </w:rPr>
      </w:pPr>
    </w:p>
    <w:p w14:paraId="27E26200" w14:textId="77777777" w:rsidR="00D91494" w:rsidRDefault="00D91494" w:rsidP="00D91494">
      <w:pPr>
        <w:rPr>
          <w:rFonts w:ascii="Calibri" w:eastAsia="Times New Roman" w:hAnsi="Calibri" w:cs="Calibri"/>
          <w:color w:val="000000"/>
        </w:rPr>
      </w:pPr>
      <w:r>
        <w:rPr>
          <w:rFonts w:ascii="Calibri" w:eastAsia="Times New Roman" w:hAnsi="Calibri" w:cs="Calibri"/>
          <w:color w:val="000000"/>
        </w:rPr>
        <w:t>OPEN WITH RESTRICTIONS</w:t>
      </w:r>
    </w:p>
    <w:p w14:paraId="32D66920" w14:textId="77777777" w:rsidR="00D91494" w:rsidRDefault="00D91494" w:rsidP="00D91494">
      <w:pPr>
        <w:rPr>
          <w:rFonts w:ascii="Calibri" w:eastAsia="Times New Roman" w:hAnsi="Calibri" w:cs="Calibri"/>
          <w:color w:val="000000"/>
        </w:rPr>
      </w:pPr>
      <w:r>
        <w:rPr>
          <w:rFonts w:ascii="Calibri" w:eastAsia="Times New Roman" w:hAnsi="Calibri" w:cs="Calibri"/>
          <w:color w:val="000000"/>
        </w:rPr>
        <w:t>US Aircraft: Allowed to land</w:t>
      </w:r>
    </w:p>
    <w:p w14:paraId="668BC345" w14:textId="0179833A" w:rsidR="00D91494" w:rsidRDefault="00D91494" w:rsidP="00D91494">
      <w:pPr>
        <w:rPr>
          <w:rFonts w:ascii="Calibri" w:eastAsia="Times New Roman" w:hAnsi="Calibri" w:cs="Calibri"/>
          <w:color w:val="000000"/>
        </w:rPr>
      </w:pPr>
      <w:r>
        <w:rPr>
          <w:rFonts w:ascii="Calibri" w:eastAsia="Times New Roman" w:hAnsi="Calibri" w:cs="Calibri"/>
          <w:color w:val="000000"/>
        </w:rPr>
        <w:t xml:space="preserve">US Passengers: Allowed </w:t>
      </w:r>
      <w:r w:rsidR="0011761B">
        <w:rPr>
          <w:rFonts w:ascii="Calibri" w:eastAsia="Times New Roman" w:hAnsi="Calibri" w:cs="Calibri"/>
          <w:color w:val="000000"/>
        </w:rPr>
        <w:t xml:space="preserve">for </w:t>
      </w:r>
      <w:r w:rsidR="00C90760">
        <w:rPr>
          <w:rFonts w:ascii="Calibri" w:eastAsia="Times New Roman" w:hAnsi="Calibri" w:cs="Calibri"/>
          <w:color w:val="000000"/>
        </w:rPr>
        <w:t>all</w:t>
      </w:r>
      <w:r w:rsidR="0011761B">
        <w:rPr>
          <w:rFonts w:ascii="Calibri" w:eastAsia="Times New Roman" w:hAnsi="Calibri" w:cs="Calibri"/>
          <w:color w:val="000000"/>
        </w:rPr>
        <w:t xml:space="preserve"> </w:t>
      </w:r>
      <w:r w:rsidR="00732E4C">
        <w:rPr>
          <w:rFonts w:ascii="Calibri" w:eastAsia="Times New Roman" w:hAnsi="Calibri" w:cs="Calibri"/>
          <w:color w:val="000000"/>
        </w:rPr>
        <w:t xml:space="preserve">travel </w:t>
      </w:r>
      <w:r w:rsidR="0011761B">
        <w:rPr>
          <w:rFonts w:ascii="Calibri" w:eastAsia="Times New Roman" w:hAnsi="Calibri" w:cs="Calibri"/>
          <w:color w:val="000000"/>
        </w:rPr>
        <w:t>reason</w:t>
      </w:r>
      <w:r w:rsidR="00380E71">
        <w:rPr>
          <w:rFonts w:ascii="Calibri" w:eastAsia="Times New Roman" w:hAnsi="Calibri" w:cs="Calibri"/>
          <w:color w:val="000000"/>
        </w:rPr>
        <w:t>s</w:t>
      </w:r>
      <w:r w:rsidR="00C90760">
        <w:rPr>
          <w:rFonts w:ascii="Calibri" w:eastAsia="Times New Roman" w:hAnsi="Calibri" w:cs="Calibri"/>
          <w:color w:val="000000"/>
        </w:rPr>
        <w:t xml:space="preserve">; Vaccination/Recovery certificate </w:t>
      </w:r>
      <w:r w:rsidR="00C90760" w:rsidRPr="00C90760">
        <w:rPr>
          <w:rFonts w:ascii="Calibri" w:eastAsia="Times New Roman" w:hAnsi="Calibri" w:cs="Calibri"/>
          <w:color w:val="000000"/>
          <w:highlight w:val="yellow"/>
        </w:rPr>
        <w:t>+ PCR 72h</w:t>
      </w:r>
      <w:r w:rsidR="00C90760">
        <w:rPr>
          <w:rFonts w:ascii="Calibri" w:eastAsia="Times New Roman" w:hAnsi="Calibri" w:cs="Calibri"/>
          <w:color w:val="000000"/>
        </w:rPr>
        <w:t xml:space="preserve"> required.</w:t>
      </w:r>
    </w:p>
    <w:p w14:paraId="1ACF1552" w14:textId="62F322F6" w:rsidR="00D91494" w:rsidRDefault="00D91494" w:rsidP="00D91494">
      <w:pPr>
        <w:rPr>
          <w:rFonts w:ascii="Calibri" w:eastAsia="Times New Roman" w:hAnsi="Calibri" w:cs="Calibri"/>
          <w:color w:val="000000"/>
        </w:rPr>
      </w:pPr>
      <w:r>
        <w:rPr>
          <w:rFonts w:ascii="Calibri" w:eastAsia="Times New Roman" w:hAnsi="Calibri" w:cs="Calibri"/>
          <w:color w:val="000000"/>
        </w:rPr>
        <w:t xml:space="preserve">Quarantine: </w:t>
      </w:r>
      <w:r w:rsidR="00894B14">
        <w:rPr>
          <w:rFonts w:ascii="Calibri" w:eastAsia="Times New Roman" w:hAnsi="Calibri" w:cs="Calibri"/>
          <w:color w:val="000000"/>
        </w:rPr>
        <w:t>5</w:t>
      </w:r>
      <w:r w:rsidR="00732E4C">
        <w:rPr>
          <w:rFonts w:ascii="Calibri" w:eastAsia="Times New Roman" w:hAnsi="Calibri" w:cs="Calibri"/>
          <w:color w:val="000000"/>
        </w:rPr>
        <w:t xml:space="preserve"> day</w:t>
      </w:r>
      <w:r w:rsidR="00894B14">
        <w:rPr>
          <w:rFonts w:ascii="Calibri" w:eastAsia="Times New Roman" w:hAnsi="Calibri" w:cs="Calibri"/>
          <w:color w:val="000000"/>
        </w:rPr>
        <w:t>s</w:t>
      </w:r>
      <w:r w:rsidR="00732E4C">
        <w:rPr>
          <w:rFonts w:ascii="Calibri" w:eastAsia="Times New Roman" w:hAnsi="Calibri" w:cs="Calibri"/>
          <w:color w:val="000000"/>
        </w:rPr>
        <w:t xml:space="preserve"> </w:t>
      </w:r>
      <w:r w:rsidR="00C90760">
        <w:rPr>
          <w:rFonts w:ascii="Calibri" w:eastAsia="Times New Roman" w:hAnsi="Calibri" w:cs="Calibri"/>
          <w:color w:val="000000"/>
        </w:rPr>
        <w:t>+ a follow up test if the above requirement not met</w:t>
      </w:r>
    </w:p>
    <w:p w14:paraId="1571A9CF" w14:textId="77777777" w:rsidR="00D91494" w:rsidRPr="00D85AB8" w:rsidRDefault="00D91494" w:rsidP="00D91494">
      <w:pPr>
        <w:rPr>
          <w:rFonts w:ascii="Calibri" w:eastAsia="Times New Roman" w:hAnsi="Calibri" w:cs="Calibri"/>
          <w:color w:val="000000"/>
          <w:sz w:val="22"/>
          <w:szCs w:val="22"/>
        </w:rPr>
      </w:pPr>
    </w:p>
    <w:p w14:paraId="448C1475" w14:textId="77777777" w:rsidR="00D91494" w:rsidRPr="00D85AB8" w:rsidRDefault="00D91494" w:rsidP="00D91494">
      <w:pPr>
        <w:rPr>
          <w:rFonts w:ascii="Times New Roman" w:eastAsia="Times New Roman" w:hAnsi="Times New Roman" w:cs="Times New Roman"/>
          <w:color w:val="000000"/>
        </w:rPr>
      </w:pPr>
      <w:r w:rsidRPr="00D85AB8">
        <w:rPr>
          <w:rFonts w:ascii="Calibri" w:eastAsia="Times New Roman" w:hAnsi="Calibri" w:cs="Calibri"/>
          <w:color w:val="000000"/>
        </w:rPr>
        <w:t> </w:t>
      </w:r>
    </w:p>
    <w:p w14:paraId="4CF9B76D" w14:textId="77777777" w:rsidR="00D91494" w:rsidRPr="00D85AB8" w:rsidRDefault="00D91494" w:rsidP="00D91494">
      <w:pPr>
        <w:rPr>
          <w:rFonts w:ascii="Times New Roman" w:eastAsia="Times New Roman" w:hAnsi="Times New Roman" w:cs="Times New Roman"/>
          <w:b/>
          <w:bCs/>
          <w:color w:val="000000"/>
          <w:sz w:val="32"/>
          <w:szCs w:val="32"/>
        </w:rPr>
      </w:pPr>
      <w:r w:rsidRPr="00D85AB8">
        <w:rPr>
          <w:rFonts w:ascii="Calibri" w:eastAsia="Times New Roman" w:hAnsi="Calibri" w:cs="Calibri"/>
          <w:b/>
          <w:bCs/>
          <w:color w:val="000000"/>
          <w:sz w:val="32"/>
          <w:szCs w:val="32"/>
        </w:rPr>
        <w:t>BUSINESS FLIGHT RESTRICTIONS</w:t>
      </w:r>
    </w:p>
    <w:p w14:paraId="0B81A98E" w14:textId="39B45E24" w:rsidR="00D91494" w:rsidRDefault="00D91494" w:rsidP="00D91494">
      <w:pPr>
        <w:rPr>
          <w:rFonts w:ascii="Calibri" w:hAnsi="Calibri" w:cs="Calibri"/>
          <w:color w:val="000000"/>
        </w:rPr>
      </w:pPr>
      <w:r>
        <w:rPr>
          <w:rFonts w:ascii="Calibri" w:hAnsi="Calibri" w:cs="Calibri"/>
          <w:color w:val="000000"/>
        </w:rPr>
        <w:t>Following travel restrictions apply:</w:t>
      </w:r>
    </w:p>
    <w:p w14:paraId="578C563B" w14:textId="3DD4F664" w:rsidR="00E3789F" w:rsidRDefault="00E3789F" w:rsidP="00D91494">
      <w:pPr>
        <w:rPr>
          <w:rFonts w:ascii="Calibri" w:hAnsi="Calibri" w:cs="Calibri"/>
          <w:color w:val="000000"/>
        </w:rPr>
      </w:pPr>
    </w:p>
    <w:p w14:paraId="2DFD35D1" w14:textId="6DFD5205" w:rsidR="00E3789F" w:rsidRPr="001F6F23" w:rsidRDefault="00E3789F" w:rsidP="00D91494">
      <w:pPr>
        <w:rPr>
          <w:rFonts w:ascii="Calibri" w:hAnsi="Calibri" w:cs="Calibri"/>
          <w:b/>
          <w:bCs/>
          <w:color w:val="000000"/>
        </w:rPr>
      </w:pPr>
      <w:r w:rsidRPr="001F6F23">
        <w:rPr>
          <w:rFonts w:ascii="Calibri" w:hAnsi="Calibri" w:cs="Calibri"/>
          <w:b/>
          <w:bCs/>
          <w:color w:val="000000"/>
        </w:rPr>
        <w:t>A – Vatican City and San Marino: no restrictions</w:t>
      </w:r>
    </w:p>
    <w:p w14:paraId="2A4077E3" w14:textId="51F32EC5" w:rsidR="00E3789F" w:rsidRDefault="00E3789F" w:rsidP="00D91494">
      <w:pPr>
        <w:rPr>
          <w:rFonts w:ascii="Calibri" w:hAnsi="Calibri" w:cs="Calibri"/>
          <w:color w:val="000000"/>
        </w:rPr>
      </w:pPr>
    </w:p>
    <w:p w14:paraId="79561720" w14:textId="77777777" w:rsidR="00732E4C" w:rsidRDefault="00732E4C" w:rsidP="00D91494">
      <w:pPr>
        <w:rPr>
          <w:rFonts w:ascii="Calibri" w:hAnsi="Calibri" w:cs="Calibri"/>
          <w:color w:val="000000"/>
        </w:rPr>
      </w:pPr>
    </w:p>
    <w:p w14:paraId="7C946220" w14:textId="2654237B" w:rsidR="00E3789F" w:rsidRDefault="00E3789F" w:rsidP="00E3789F">
      <w:pPr>
        <w:rPr>
          <w:rFonts w:ascii="Calibri" w:hAnsi="Calibri" w:cs="Calibri"/>
          <w:color w:val="000000"/>
        </w:rPr>
      </w:pPr>
      <w:r w:rsidRPr="001F6F23">
        <w:rPr>
          <w:rFonts w:ascii="Calibri" w:hAnsi="Calibri" w:cs="Calibri"/>
          <w:b/>
          <w:bCs/>
          <w:color w:val="000000"/>
        </w:rPr>
        <w:t>B – Countries and territories with a low epidemiological profile</w:t>
      </w:r>
      <w:r w:rsidRPr="00E3789F">
        <w:rPr>
          <w:rFonts w:ascii="Calibri" w:hAnsi="Calibri" w:cs="Calibri"/>
          <w:color w:val="000000"/>
        </w:rPr>
        <w:t>, which will be identified – among</w:t>
      </w:r>
      <w:r>
        <w:rPr>
          <w:rFonts w:ascii="Calibri" w:hAnsi="Calibri" w:cs="Calibri"/>
          <w:color w:val="000000"/>
        </w:rPr>
        <w:t xml:space="preserve"> </w:t>
      </w:r>
      <w:r w:rsidRPr="00E3789F">
        <w:rPr>
          <w:rFonts w:ascii="Calibri" w:hAnsi="Calibri" w:cs="Calibri"/>
          <w:color w:val="000000"/>
        </w:rPr>
        <w:t>those in list C below – by the Ministry of Health, in agreement with the Ministry of Foreign Affairs</w:t>
      </w:r>
      <w:r>
        <w:rPr>
          <w:rFonts w:ascii="Calibri" w:hAnsi="Calibri" w:cs="Calibri"/>
          <w:color w:val="000000"/>
        </w:rPr>
        <w:t xml:space="preserve"> </w:t>
      </w:r>
      <w:r w:rsidRPr="00E3789F">
        <w:rPr>
          <w:rFonts w:ascii="Calibri" w:hAnsi="Calibri" w:cs="Calibri"/>
          <w:color w:val="000000"/>
        </w:rPr>
        <w:t xml:space="preserve">and International Cooperation. Currently, there are </w:t>
      </w:r>
      <w:r w:rsidRPr="00E3789F">
        <w:rPr>
          <w:rFonts w:ascii="Calibri" w:hAnsi="Calibri" w:cs="Calibri"/>
          <w:b/>
          <w:bCs/>
          <w:color w:val="000000"/>
        </w:rPr>
        <w:t>no Countries</w:t>
      </w:r>
      <w:r w:rsidRPr="00E3789F">
        <w:rPr>
          <w:rFonts w:ascii="Calibri" w:hAnsi="Calibri" w:cs="Calibri"/>
          <w:color w:val="000000"/>
        </w:rPr>
        <w:t xml:space="preserve"> in this</w:t>
      </w:r>
      <w:r>
        <w:rPr>
          <w:rFonts w:ascii="Calibri" w:hAnsi="Calibri" w:cs="Calibri"/>
          <w:color w:val="000000"/>
        </w:rPr>
        <w:t xml:space="preserve"> </w:t>
      </w:r>
      <w:r w:rsidRPr="00E3789F">
        <w:rPr>
          <w:rFonts w:ascii="Calibri" w:hAnsi="Calibri" w:cs="Calibri"/>
          <w:color w:val="000000"/>
        </w:rPr>
        <w:t>list.</w:t>
      </w:r>
    </w:p>
    <w:p w14:paraId="085254AD" w14:textId="76C2257A" w:rsidR="00D91494" w:rsidRDefault="00D91494" w:rsidP="00D91494">
      <w:pPr>
        <w:rPr>
          <w:rFonts w:ascii="Calibri" w:hAnsi="Calibri" w:cs="Calibri"/>
          <w:color w:val="000000"/>
        </w:rPr>
      </w:pPr>
    </w:p>
    <w:p w14:paraId="1124A718" w14:textId="77777777" w:rsidR="00732E4C" w:rsidRDefault="00732E4C" w:rsidP="00D91494">
      <w:pPr>
        <w:rPr>
          <w:rFonts w:ascii="Calibri" w:hAnsi="Calibri" w:cs="Calibri"/>
          <w:color w:val="000000"/>
        </w:rPr>
      </w:pPr>
    </w:p>
    <w:p w14:paraId="1DB32033" w14:textId="77777777" w:rsidR="00E3789F" w:rsidRPr="009B1CEF" w:rsidRDefault="00E3789F" w:rsidP="00E3789F">
      <w:pPr>
        <w:jc w:val="both"/>
        <w:rPr>
          <w:bCs/>
          <w:lang w:val="en-GB"/>
        </w:rPr>
      </w:pPr>
      <w:r w:rsidRPr="001F6F23">
        <w:rPr>
          <w:b/>
          <w:lang w:val="en-GB"/>
        </w:rPr>
        <w:t>C –</w:t>
      </w:r>
      <w:r w:rsidRPr="00E3789F">
        <w:rPr>
          <w:bCs/>
          <w:lang w:val="en-GB"/>
        </w:rPr>
        <w:t xml:space="preserve"> </w:t>
      </w:r>
      <w:r w:rsidRPr="00E3789F">
        <w:rPr>
          <w:b/>
          <w:lang w:val="en-GB"/>
        </w:rPr>
        <w:t xml:space="preserve">Austria, Belgium, Bulgaria, Cyprus, Croatia, Denmark </w:t>
      </w:r>
      <w:r w:rsidRPr="009B1CEF">
        <w:rPr>
          <w:bCs/>
          <w:lang w:val="en-GB"/>
        </w:rPr>
        <w:t>(including the Faroe Islands and</w:t>
      </w:r>
    </w:p>
    <w:p w14:paraId="7BE70051" w14:textId="77777777" w:rsidR="00E3789F" w:rsidRPr="009B1CEF" w:rsidRDefault="00E3789F" w:rsidP="00E3789F">
      <w:pPr>
        <w:jc w:val="both"/>
        <w:rPr>
          <w:bCs/>
          <w:lang w:val="en-GB"/>
        </w:rPr>
      </w:pPr>
      <w:r w:rsidRPr="009B1CEF">
        <w:rPr>
          <w:bCs/>
          <w:lang w:val="en-GB"/>
        </w:rPr>
        <w:t>Greenland),</w:t>
      </w:r>
      <w:r w:rsidRPr="00E3789F">
        <w:rPr>
          <w:b/>
          <w:lang w:val="en-GB"/>
        </w:rPr>
        <w:t xml:space="preserve"> Estonia, Finland, France </w:t>
      </w:r>
      <w:r w:rsidRPr="009B1CEF">
        <w:rPr>
          <w:bCs/>
          <w:lang w:val="en-GB"/>
        </w:rPr>
        <w:t>(including Guadeloupe, Martinique, Guyana, Reunion,</w:t>
      </w:r>
    </w:p>
    <w:p w14:paraId="69A1A83F" w14:textId="3AECD02F" w:rsidR="00E3789F" w:rsidRPr="00E3789F" w:rsidRDefault="00E3789F" w:rsidP="00E3789F">
      <w:pPr>
        <w:jc w:val="both"/>
        <w:rPr>
          <w:b/>
          <w:lang w:val="en-GB"/>
        </w:rPr>
      </w:pPr>
      <w:r w:rsidRPr="009B1CEF">
        <w:rPr>
          <w:bCs/>
          <w:lang w:val="en-GB"/>
        </w:rPr>
        <w:t>Mayotte and excluding other overseas territories outside the European mainland),</w:t>
      </w:r>
      <w:r w:rsidRPr="00E3789F">
        <w:rPr>
          <w:b/>
          <w:lang w:val="en-GB"/>
        </w:rPr>
        <w:t xml:space="preserve"> Germany, Greece, Ireland, Israel, Latvia, Lithuania, Luxembourg, Malta, Netherlands </w:t>
      </w:r>
      <w:r w:rsidRPr="009B1CEF">
        <w:rPr>
          <w:bCs/>
          <w:lang w:val="en-GB"/>
        </w:rPr>
        <w:t>(excluding other overseas territories outside the European mainland),</w:t>
      </w:r>
      <w:r w:rsidRPr="00E3789F">
        <w:rPr>
          <w:b/>
          <w:lang w:val="en-GB"/>
        </w:rPr>
        <w:t xml:space="preserve"> Poland, Portugal </w:t>
      </w:r>
      <w:r w:rsidRPr="009B1CEF">
        <w:rPr>
          <w:bCs/>
          <w:lang w:val="en-GB"/>
        </w:rPr>
        <w:t>(including the Azores and Madeira),</w:t>
      </w:r>
      <w:r w:rsidRPr="00E3789F">
        <w:rPr>
          <w:b/>
          <w:lang w:val="en-GB"/>
        </w:rPr>
        <w:t xml:space="preserve"> United Kingdom, Czech Republic, Romania, Slovakia, Slovenia, </w:t>
      </w:r>
      <w:r w:rsidRPr="00286E6F">
        <w:rPr>
          <w:b/>
          <w:lang w:val="en-GB"/>
        </w:rPr>
        <w:t>Spain</w:t>
      </w:r>
      <w:r w:rsidRPr="009B1CEF">
        <w:rPr>
          <w:bCs/>
          <w:lang w:val="en-GB"/>
        </w:rPr>
        <w:t xml:space="preserve"> (including the territories in Africa),</w:t>
      </w:r>
      <w:r w:rsidRPr="00E3789F">
        <w:rPr>
          <w:b/>
          <w:lang w:val="en-GB"/>
        </w:rPr>
        <w:t xml:space="preserve"> Sweden, Hungary, Iceland, Norway, Liechtenstein, Switzerland, Andorra, Monaco</w:t>
      </w:r>
      <w:r w:rsidR="00C71DC2">
        <w:rPr>
          <w:b/>
          <w:lang w:val="en-GB"/>
        </w:rPr>
        <w:t>:</w:t>
      </w:r>
    </w:p>
    <w:p w14:paraId="4F845369" w14:textId="77777777" w:rsidR="000503DC" w:rsidRDefault="00E3789F" w:rsidP="000503DC">
      <w:pPr>
        <w:jc w:val="both"/>
        <w:rPr>
          <w:bCs/>
          <w:lang w:val="en-GB"/>
        </w:rPr>
      </w:pPr>
      <w:r w:rsidRPr="00E3789F">
        <w:rPr>
          <w:bCs/>
          <w:lang w:val="en-GB"/>
        </w:rPr>
        <w:t>Persons travelling to Italy from any of these Countries will need to</w:t>
      </w:r>
      <w:r w:rsidR="000503DC">
        <w:rPr>
          <w:bCs/>
          <w:lang w:val="en-GB"/>
        </w:rPr>
        <w:t>:</w:t>
      </w:r>
    </w:p>
    <w:p w14:paraId="64C4F5A4" w14:textId="73107C47" w:rsidR="009B1CEF" w:rsidRDefault="009B1CEF" w:rsidP="009B1CEF">
      <w:pPr>
        <w:pStyle w:val="ListParagraph"/>
        <w:numPr>
          <w:ilvl w:val="0"/>
          <w:numId w:val="38"/>
        </w:numPr>
        <w:spacing w:before="0" w:beforeAutospacing="0" w:after="0" w:afterAutospacing="0"/>
        <w:jc w:val="both"/>
        <w:rPr>
          <w:rFonts w:asciiTheme="minorHAnsi" w:hAnsiTheme="minorHAnsi" w:cstheme="minorHAnsi"/>
          <w:bCs/>
          <w:lang w:val="en-GB"/>
        </w:rPr>
      </w:pPr>
      <w:r>
        <w:rPr>
          <w:rFonts w:asciiTheme="minorHAnsi" w:hAnsiTheme="minorHAnsi" w:cstheme="minorHAnsi"/>
          <w:bCs/>
          <w:lang w:val="en-GB"/>
        </w:rPr>
        <w:t>Compile the digital Passenger Locator Form</w:t>
      </w:r>
    </w:p>
    <w:p w14:paraId="5A7C989E" w14:textId="4206901D" w:rsidR="009B1CEF" w:rsidRDefault="009B1CEF" w:rsidP="009B1CEF">
      <w:pPr>
        <w:pStyle w:val="ListParagraph"/>
        <w:numPr>
          <w:ilvl w:val="0"/>
          <w:numId w:val="38"/>
        </w:numPr>
        <w:spacing w:before="0" w:beforeAutospacing="0" w:after="0" w:afterAutospacing="0"/>
        <w:jc w:val="both"/>
        <w:rPr>
          <w:rFonts w:asciiTheme="minorHAnsi" w:hAnsiTheme="minorHAnsi" w:cstheme="minorHAnsi"/>
          <w:bCs/>
          <w:lang w:val="en-GB"/>
        </w:rPr>
      </w:pPr>
      <w:r>
        <w:rPr>
          <w:rFonts w:asciiTheme="minorHAnsi" w:hAnsiTheme="minorHAnsi" w:cstheme="minorHAnsi"/>
          <w:bCs/>
          <w:lang w:val="en-GB"/>
        </w:rPr>
        <w:t>Present the EU Digital Covid Certificate (Green Pass) proving the person has been fully vaccinated or recovered from Covid-19</w:t>
      </w:r>
      <w:r w:rsidR="00C71DC2">
        <w:rPr>
          <w:rFonts w:asciiTheme="minorHAnsi" w:hAnsiTheme="minorHAnsi" w:cstheme="minorHAnsi"/>
          <w:bCs/>
          <w:lang w:val="en-GB"/>
        </w:rPr>
        <w:t>.</w:t>
      </w:r>
    </w:p>
    <w:p w14:paraId="10D384A0" w14:textId="4126BA62" w:rsidR="00C71DC2" w:rsidRDefault="00C71DC2" w:rsidP="009B1CEF">
      <w:pPr>
        <w:pStyle w:val="ListParagraph"/>
        <w:numPr>
          <w:ilvl w:val="0"/>
          <w:numId w:val="38"/>
        </w:numPr>
        <w:spacing w:before="0" w:beforeAutospacing="0" w:after="0" w:afterAutospacing="0"/>
        <w:jc w:val="both"/>
        <w:rPr>
          <w:rFonts w:asciiTheme="minorHAnsi" w:hAnsiTheme="minorHAnsi" w:cstheme="minorHAnsi"/>
          <w:bCs/>
          <w:lang w:val="en-GB"/>
        </w:rPr>
      </w:pPr>
      <w:r>
        <w:rPr>
          <w:rFonts w:asciiTheme="minorHAnsi" w:hAnsiTheme="minorHAnsi" w:cstheme="minorHAnsi"/>
          <w:bCs/>
          <w:lang w:val="en-GB"/>
        </w:rPr>
        <w:t xml:space="preserve">Passengers unable to present the above are required to self-isolate for </w:t>
      </w:r>
      <w:r w:rsidR="00286E6F">
        <w:rPr>
          <w:rFonts w:asciiTheme="minorHAnsi" w:hAnsiTheme="minorHAnsi" w:cstheme="minorHAnsi"/>
          <w:bCs/>
          <w:lang w:val="en-GB"/>
        </w:rPr>
        <w:t>5</w:t>
      </w:r>
      <w:r>
        <w:rPr>
          <w:rFonts w:asciiTheme="minorHAnsi" w:hAnsiTheme="minorHAnsi" w:cstheme="minorHAnsi"/>
          <w:bCs/>
          <w:lang w:val="en-GB"/>
        </w:rPr>
        <w:t xml:space="preserve"> days and take a follow up swab test. </w:t>
      </w:r>
    </w:p>
    <w:p w14:paraId="75816C60" w14:textId="0EB5439D" w:rsidR="00C71DC2" w:rsidRPr="00C90760" w:rsidRDefault="001F6F23" w:rsidP="001F6F23">
      <w:pPr>
        <w:ind w:firstLine="360"/>
        <w:jc w:val="both"/>
      </w:pPr>
      <w:r w:rsidRPr="00C90760">
        <w:rPr>
          <w:rFonts w:cstheme="minorHAnsi"/>
          <w:bCs/>
          <w:i/>
          <w:iCs/>
          <w:lang w:val="en-GB"/>
        </w:rPr>
        <w:t>There are exceptions</w:t>
      </w:r>
      <w:r w:rsidR="00C71DC2" w:rsidRPr="00C90760">
        <w:rPr>
          <w:rFonts w:cstheme="minorHAnsi"/>
          <w:bCs/>
          <w:i/>
          <w:iCs/>
          <w:lang w:val="en-GB"/>
        </w:rPr>
        <w:t xml:space="preserve"> </w:t>
      </w:r>
      <w:r w:rsidRPr="00C90760">
        <w:rPr>
          <w:rFonts w:cstheme="minorHAnsi"/>
          <w:bCs/>
          <w:i/>
          <w:iCs/>
          <w:lang w:val="en-GB"/>
        </w:rPr>
        <w:t>to obligation to present a green pass, see further below.</w:t>
      </w:r>
    </w:p>
    <w:p w14:paraId="7CDD4FFA" w14:textId="77777777" w:rsidR="00E3789F" w:rsidRDefault="00E3789F" w:rsidP="00E3789F">
      <w:pPr>
        <w:jc w:val="both"/>
        <w:rPr>
          <w:bCs/>
          <w:lang w:val="en-GB"/>
        </w:rPr>
      </w:pPr>
    </w:p>
    <w:p w14:paraId="1F2F3ACF" w14:textId="77777777" w:rsidR="00FB755F" w:rsidRDefault="00FB755F" w:rsidP="000503DC">
      <w:pPr>
        <w:jc w:val="both"/>
      </w:pPr>
    </w:p>
    <w:p w14:paraId="634742D6" w14:textId="77777777" w:rsidR="00286E6F" w:rsidRPr="00286E6F" w:rsidRDefault="000503DC" w:rsidP="00286E6F">
      <w:pPr>
        <w:jc w:val="both"/>
        <w:rPr>
          <w:b/>
          <w:bCs/>
        </w:rPr>
      </w:pPr>
      <w:r w:rsidRPr="001F6F23">
        <w:rPr>
          <w:b/>
          <w:bCs/>
        </w:rPr>
        <w:t xml:space="preserve">D – </w:t>
      </w:r>
      <w:r w:rsidR="00286E6F" w:rsidRPr="00286E6F">
        <w:rPr>
          <w:b/>
          <w:bCs/>
        </w:rPr>
        <w:t>Albania, Saudi Arabia, Armenia, Australia, Azerbaijan, Bosnia and Herzegovina, Brunei,</w:t>
      </w:r>
    </w:p>
    <w:p w14:paraId="3FDC099F" w14:textId="77777777" w:rsidR="00286E6F" w:rsidRPr="00286E6F" w:rsidRDefault="00286E6F" w:rsidP="00286E6F">
      <w:pPr>
        <w:jc w:val="both"/>
        <w:rPr>
          <w:b/>
          <w:bCs/>
        </w:rPr>
      </w:pPr>
      <w:r w:rsidRPr="00286E6F">
        <w:rPr>
          <w:b/>
          <w:bCs/>
        </w:rPr>
        <w:t>United Arab Emirates, Jordan, Lebanon, Kosovo, Moldova, Montenegro, New Zealand, Qatar,</w:t>
      </w:r>
    </w:p>
    <w:p w14:paraId="7769F898" w14:textId="77777777" w:rsidR="00286E6F" w:rsidRPr="00286E6F" w:rsidRDefault="00286E6F" w:rsidP="00286E6F">
      <w:pPr>
        <w:jc w:val="both"/>
      </w:pPr>
      <w:r w:rsidRPr="00286E6F">
        <w:rPr>
          <w:b/>
          <w:bCs/>
        </w:rPr>
        <w:t xml:space="preserve">United Kingdom of Great Britain and Northern Ireland </w:t>
      </w:r>
      <w:r w:rsidRPr="00286E6F">
        <w:t>(including Gibraltar, Isle of Man,</w:t>
      </w:r>
    </w:p>
    <w:p w14:paraId="3772C546" w14:textId="77777777" w:rsidR="00286E6F" w:rsidRPr="00286E6F" w:rsidRDefault="00286E6F" w:rsidP="00286E6F">
      <w:pPr>
        <w:jc w:val="both"/>
      </w:pPr>
      <w:r w:rsidRPr="00286E6F">
        <w:t>Channel Islands and British bases on the island of Cyprus and excluding territories outside</w:t>
      </w:r>
    </w:p>
    <w:p w14:paraId="4906D131" w14:textId="77777777" w:rsidR="00286E6F" w:rsidRPr="00286E6F" w:rsidRDefault="00286E6F" w:rsidP="00286E6F">
      <w:pPr>
        <w:jc w:val="both"/>
        <w:rPr>
          <w:b/>
          <w:bCs/>
        </w:rPr>
      </w:pPr>
      <w:r w:rsidRPr="00286E6F">
        <w:t>mainland Europe),</w:t>
      </w:r>
      <w:r w:rsidRPr="00286E6F">
        <w:rPr>
          <w:b/>
          <w:bCs/>
        </w:rPr>
        <w:t xml:space="preserve"> Republic of Korea, Republic of North Macedonia, Serbia, Singapore,</w:t>
      </w:r>
    </w:p>
    <w:p w14:paraId="5C3E2869" w14:textId="3D7F75BA" w:rsidR="000503DC" w:rsidRPr="001F6F23" w:rsidRDefault="00286E6F" w:rsidP="00286E6F">
      <w:pPr>
        <w:jc w:val="both"/>
        <w:rPr>
          <w:b/>
          <w:bCs/>
        </w:rPr>
      </w:pPr>
      <w:r w:rsidRPr="00286E6F">
        <w:rPr>
          <w:b/>
          <w:bCs/>
        </w:rPr>
        <w:t>Ukraine; Taiwan, Hong Kong and Macao Special Administrative Regions:</w:t>
      </w:r>
    </w:p>
    <w:p w14:paraId="69B76647" w14:textId="50A81BC5" w:rsidR="000503DC" w:rsidRDefault="000503DC" w:rsidP="000503DC">
      <w:pPr>
        <w:jc w:val="both"/>
      </w:pPr>
      <w:r>
        <w:t>Persons travelling to Italy from any of these Countries will need to:</w:t>
      </w:r>
    </w:p>
    <w:p w14:paraId="2B9E2404" w14:textId="77777777" w:rsidR="00C71DC2" w:rsidRDefault="00C71DC2" w:rsidP="000503DC">
      <w:pPr>
        <w:pStyle w:val="ListParagraph"/>
        <w:numPr>
          <w:ilvl w:val="0"/>
          <w:numId w:val="37"/>
        </w:numPr>
        <w:spacing w:before="0" w:beforeAutospacing="0" w:after="0" w:afterAutospacing="0"/>
        <w:jc w:val="both"/>
        <w:rPr>
          <w:rFonts w:asciiTheme="minorHAnsi" w:hAnsiTheme="minorHAnsi" w:cstheme="minorHAnsi"/>
        </w:rPr>
      </w:pPr>
      <w:r>
        <w:rPr>
          <w:rFonts w:asciiTheme="minorHAnsi" w:hAnsiTheme="minorHAnsi" w:cstheme="minorHAnsi"/>
        </w:rPr>
        <w:t>Compile the digital Passenger Locator Form</w:t>
      </w:r>
    </w:p>
    <w:p w14:paraId="3FBD6FFD" w14:textId="66413DAC" w:rsidR="000503DC" w:rsidRPr="000503DC" w:rsidRDefault="000503DC" w:rsidP="000503DC">
      <w:pPr>
        <w:pStyle w:val="ListParagraph"/>
        <w:numPr>
          <w:ilvl w:val="0"/>
          <w:numId w:val="37"/>
        </w:numPr>
        <w:spacing w:before="0" w:beforeAutospacing="0" w:after="0" w:afterAutospacing="0"/>
        <w:jc w:val="both"/>
        <w:rPr>
          <w:rFonts w:asciiTheme="minorHAnsi" w:hAnsiTheme="minorHAnsi" w:cstheme="minorHAnsi"/>
        </w:rPr>
      </w:pPr>
      <w:r w:rsidRPr="000503DC">
        <w:rPr>
          <w:rFonts w:asciiTheme="minorHAnsi" w:hAnsiTheme="minorHAnsi" w:cstheme="minorHAnsi"/>
        </w:rPr>
        <w:t xml:space="preserve">Present a negative (molecular or antigen) swab test taken within the last 72 hours before entering Italy </w:t>
      </w:r>
      <w:r w:rsidR="00286E6F" w:rsidRPr="00286E6F">
        <w:rPr>
          <w:rFonts w:asciiTheme="minorHAnsi" w:hAnsiTheme="minorHAnsi" w:cstheme="minorHAnsi"/>
        </w:rPr>
        <w:t>(</w:t>
      </w:r>
      <w:r w:rsidR="00286E6F">
        <w:rPr>
          <w:rFonts w:asciiTheme="minorHAnsi" w:hAnsiTheme="minorHAnsi" w:cstheme="minorHAnsi"/>
        </w:rPr>
        <w:t>48 hours in case arriving from the UK)</w:t>
      </w:r>
    </w:p>
    <w:p w14:paraId="60783E47" w14:textId="786313E1" w:rsidR="000503DC" w:rsidRPr="000503DC" w:rsidRDefault="000503DC" w:rsidP="000503DC">
      <w:pPr>
        <w:pStyle w:val="ListParagraph"/>
        <w:numPr>
          <w:ilvl w:val="0"/>
          <w:numId w:val="37"/>
        </w:numPr>
        <w:spacing w:before="0" w:beforeAutospacing="0" w:after="0" w:afterAutospacing="0"/>
        <w:jc w:val="both"/>
        <w:rPr>
          <w:rFonts w:asciiTheme="minorHAnsi" w:hAnsiTheme="minorHAnsi" w:cstheme="minorHAnsi"/>
        </w:rPr>
      </w:pPr>
      <w:r w:rsidRPr="000503DC">
        <w:rPr>
          <w:rFonts w:asciiTheme="minorHAnsi" w:hAnsiTheme="minorHAnsi" w:cstheme="minorHAnsi"/>
        </w:rPr>
        <w:t xml:space="preserve">Self-isolate under medical supervision for </w:t>
      </w:r>
      <w:r w:rsidR="00286E6F">
        <w:rPr>
          <w:rFonts w:asciiTheme="minorHAnsi" w:hAnsiTheme="minorHAnsi" w:cstheme="minorHAnsi"/>
        </w:rPr>
        <w:t>5</w:t>
      </w:r>
      <w:r w:rsidRPr="000503DC">
        <w:rPr>
          <w:rFonts w:asciiTheme="minorHAnsi" w:hAnsiTheme="minorHAnsi" w:cstheme="minorHAnsi"/>
        </w:rPr>
        <w:t xml:space="preserve"> days</w:t>
      </w:r>
      <w:r w:rsidR="001B40DA">
        <w:rPr>
          <w:rFonts w:asciiTheme="minorHAnsi" w:hAnsiTheme="minorHAnsi" w:cstheme="minorHAnsi"/>
        </w:rPr>
        <w:t xml:space="preserve"> and take a follow up swab test. </w:t>
      </w:r>
    </w:p>
    <w:p w14:paraId="4F2ADAB3" w14:textId="38262A81" w:rsidR="001B40DA" w:rsidRPr="000503DC" w:rsidRDefault="001B40DA" w:rsidP="000503DC">
      <w:pPr>
        <w:pStyle w:val="ListParagraph"/>
        <w:numPr>
          <w:ilvl w:val="0"/>
          <w:numId w:val="37"/>
        </w:numPr>
        <w:spacing w:before="0" w:beforeAutospacing="0" w:after="0" w:afterAutospacing="0"/>
        <w:jc w:val="both"/>
        <w:rPr>
          <w:rFonts w:asciiTheme="minorHAnsi" w:hAnsiTheme="minorHAnsi" w:cstheme="minorHAnsi"/>
        </w:rPr>
      </w:pPr>
      <w:r>
        <w:rPr>
          <w:rFonts w:asciiTheme="minorHAnsi" w:hAnsiTheme="minorHAnsi" w:cstheme="minorHAnsi"/>
        </w:rPr>
        <w:t>Persons holding a ‘Green Pass’ (as well as a negative swab test) shall not be required to quarantine.</w:t>
      </w:r>
    </w:p>
    <w:p w14:paraId="4261BBC1" w14:textId="3A846329" w:rsidR="00C71DC2" w:rsidRDefault="001B40DA" w:rsidP="00D91494">
      <w:pPr>
        <w:jc w:val="both"/>
        <w:rPr>
          <w:b/>
          <w:bCs/>
        </w:rPr>
      </w:pPr>
      <w:r>
        <w:t xml:space="preserve">      </w:t>
      </w:r>
      <w:r w:rsidR="00C71DC2" w:rsidRPr="001F6F23">
        <w:rPr>
          <w:b/>
          <w:bCs/>
        </w:rPr>
        <w:t xml:space="preserve">Canada, Japan, </w:t>
      </w:r>
      <w:r w:rsidR="00C71DC2" w:rsidRPr="00732E4C">
        <w:rPr>
          <w:b/>
          <w:bCs/>
          <w:highlight w:val="yellow"/>
        </w:rPr>
        <w:t>United States</w:t>
      </w:r>
      <w:r w:rsidR="00C71DC2" w:rsidRPr="001F6F23">
        <w:rPr>
          <w:b/>
          <w:bCs/>
        </w:rPr>
        <w:t>:</w:t>
      </w:r>
    </w:p>
    <w:p w14:paraId="61BFC0E6" w14:textId="47B99371" w:rsidR="001B40DA" w:rsidRPr="00D5592B" w:rsidRDefault="001B40DA" w:rsidP="00D91494">
      <w:pPr>
        <w:jc w:val="both"/>
        <w:rPr>
          <w:highlight w:val="yellow"/>
        </w:rPr>
      </w:pPr>
      <w:r w:rsidRPr="001B40DA">
        <w:rPr>
          <w:color w:val="FF0000"/>
          <w:highlight w:val="yellow"/>
        </w:rPr>
        <w:t xml:space="preserve">Persons travelling from Canada, Japan and the </w:t>
      </w:r>
      <w:r w:rsidRPr="00D5592B">
        <w:rPr>
          <w:b/>
          <w:bCs/>
          <w:color w:val="FF0000"/>
          <w:highlight w:val="yellow"/>
        </w:rPr>
        <w:t>United States of America</w:t>
      </w:r>
      <w:r w:rsidRPr="001B40DA">
        <w:rPr>
          <w:color w:val="FF0000"/>
          <w:highlight w:val="yellow"/>
        </w:rPr>
        <w:t xml:space="preserve"> may enter Italy by presenting a ‘Green Pass’ (or equivalent certificate issued by the local health authorities attesting that they are fully vaccinate with a European Medicines Agency (EMA) validated vaccine</w:t>
      </w:r>
      <w:r w:rsidR="00C90760">
        <w:rPr>
          <w:color w:val="FF0000"/>
          <w:highlight w:val="yellow"/>
        </w:rPr>
        <w:t xml:space="preserve"> or recovered from Covid-19</w:t>
      </w:r>
      <w:r w:rsidRPr="001B40DA">
        <w:rPr>
          <w:color w:val="FF0000"/>
          <w:highlight w:val="yellow"/>
        </w:rPr>
        <w:t>) AND  a negative swab test carried out within the previous 72 hours AND a Passenger Locator Form.</w:t>
      </w:r>
      <w:r w:rsidRPr="001B40DA">
        <w:rPr>
          <w:color w:val="FF0000"/>
        </w:rPr>
        <w:t xml:space="preserve"> </w:t>
      </w:r>
      <w:r w:rsidRPr="00D5592B">
        <w:rPr>
          <w:highlight w:val="yellow"/>
        </w:rPr>
        <w:t>No quarantine</w:t>
      </w:r>
      <w:r w:rsidR="00C90760">
        <w:rPr>
          <w:highlight w:val="yellow"/>
        </w:rPr>
        <w:t xml:space="preserve"> is required</w:t>
      </w:r>
      <w:r w:rsidRPr="00D5592B">
        <w:rPr>
          <w:highlight w:val="yellow"/>
        </w:rPr>
        <w:t xml:space="preserve"> for</w:t>
      </w:r>
      <w:r w:rsidR="00C90760">
        <w:rPr>
          <w:highlight w:val="yellow"/>
        </w:rPr>
        <w:t xml:space="preserve"> the</w:t>
      </w:r>
      <w:r w:rsidRPr="00D5592B">
        <w:rPr>
          <w:highlight w:val="yellow"/>
        </w:rPr>
        <w:t xml:space="preserve"> ‘Green Pass’ holders.</w:t>
      </w:r>
    </w:p>
    <w:p w14:paraId="6BC8C60F" w14:textId="77777777" w:rsidR="00894B14" w:rsidRPr="00D5592B" w:rsidRDefault="00894B14" w:rsidP="00894B14">
      <w:pPr>
        <w:pStyle w:val="ListParagraph"/>
        <w:numPr>
          <w:ilvl w:val="0"/>
          <w:numId w:val="37"/>
        </w:numPr>
        <w:spacing w:before="0" w:beforeAutospacing="0" w:after="0" w:afterAutospacing="0"/>
        <w:jc w:val="both"/>
        <w:rPr>
          <w:rFonts w:asciiTheme="minorHAnsi" w:hAnsiTheme="minorHAnsi" w:cstheme="minorHAnsi"/>
          <w:bCs/>
          <w:highlight w:val="yellow"/>
          <w:lang w:val="en-GB"/>
        </w:rPr>
      </w:pPr>
      <w:r w:rsidRPr="00D5592B">
        <w:rPr>
          <w:rFonts w:asciiTheme="minorHAnsi" w:hAnsiTheme="minorHAnsi" w:cstheme="minorHAnsi"/>
          <w:bCs/>
          <w:highlight w:val="yellow"/>
          <w:lang w:val="en-GB"/>
        </w:rPr>
        <w:t xml:space="preserve">Passengers unable to present the above are required to self-isolate for 5 days and take a follow up swab test. </w:t>
      </w:r>
    </w:p>
    <w:p w14:paraId="58565F65" w14:textId="7BC3FD7E" w:rsidR="00C71DC2" w:rsidRPr="00894B14" w:rsidRDefault="00C71DC2" w:rsidP="00D91494">
      <w:pPr>
        <w:jc w:val="both"/>
        <w:rPr>
          <w:lang w:val="en-GB"/>
        </w:rPr>
      </w:pPr>
    </w:p>
    <w:p w14:paraId="02989B9A" w14:textId="18B9BC8C" w:rsidR="00B04D2E" w:rsidRDefault="001B40DA" w:rsidP="00D91494">
      <w:pPr>
        <w:jc w:val="both"/>
      </w:pPr>
      <w:r>
        <w:rPr>
          <w:b/>
          <w:bCs/>
        </w:rPr>
        <w:t>E</w:t>
      </w:r>
      <w:r w:rsidR="001F6F23">
        <w:rPr>
          <w:b/>
          <w:bCs/>
        </w:rPr>
        <w:t xml:space="preserve"> - </w:t>
      </w:r>
      <w:r w:rsidR="000503DC" w:rsidRPr="000503DC">
        <w:rPr>
          <w:b/>
          <w:bCs/>
        </w:rPr>
        <w:t>All other Countries</w:t>
      </w:r>
      <w:r w:rsidR="000503DC">
        <w:t xml:space="preserve"> not included in the above lists</w:t>
      </w:r>
      <w:r w:rsidR="00B04D2E">
        <w:t>:</w:t>
      </w:r>
    </w:p>
    <w:p w14:paraId="24CA51D9" w14:textId="7064A24A" w:rsidR="000503DC" w:rsidRDefault="000503DC" w:rsidP="00D91494">
      <w:pPr>
        <w:jc w:val="both"/>
      </w:pPr>
      <w:r w:rsidRPr="00F711D1">
        <w:rPr>
          <w:b/>
          <w:bCs/>
        </w:rPr>
        <w:t>(</w:t>
      </w:r>
      <w:r w:rsidR="00F711D1" w:rsidRPr="00F711D1">
        <w:rPr>
          <w:b/>
          <w:bCs/>
        </w:rPr>
        <w:t xml:space="preserve">**Special guidance applies for </w:t>
      </w:r>
      <w:r w:rsidRPr="00F711D1">
        <w:rPr>
          <w:b/>
          <w:bCs/>
        </w:rPr>
        <w:t xml:space="preserve">Brazil, </w:t>
      </w:r>
      <w:r w:rsidR="00B04D2E">
        <w:rPr>
          <w:b/>
          <w:bCs/>
        </w:rPr>
        <w:t xml:space="preserve">India, </w:t>
      </w:r>
      <w:r w:rsidRPr="00F711D1">
        <w:rPr>
          <w:b/>
          <w:bCs/>
        </w:rPr>
        <w:t>Bangladesh and Sri Lanka</w:t>
      </w:r>
      <w:r w:rsidR="00F711D1" w:rsidRPr="00F711D1">
        <w:rPr>
          <w:b/>
          <w:bCs/>
        </w:rPr>
        <w:t xml:space="preserve">, see further </w:t>
      </w:r>
      <w:r w:rsidR="00B04D2E">
        <w:rPr>
          <w:b/>
          <w:bCs/>
        </w:rPr>
        <w:t>down</w:t>
      </w:r>
      <w:r>
        <w:t xml:space="preserve">) </w:t>
      </w:r>
    </w:p>
    <w:p w14:paraId="32E8DFB6" w14:textId="2ADB1A1E" w:rsidR="00D5592B" w:rsidRDefault="00D5592B" w:rsidP="00D91494">
      <w:pPr>
        <w:jc w:val="both"/>
      </w:pPr>
      <w:r w:rsidRPr="00D5592B">
        <w:t xml:space="preserve">Entry from </w:t>
      </w:r>
      <w:r w:rsidRPr="00D5592B">
        <w:rPr>
          <w:b/>
          <w:bCs/>
        </w:rPr>
        <w:t>India, Bangladesh</w:t>
      </w:r>
      <w:r w:rsidRPr="00D5592B">
        <w:t xml:space="preserve"> and </w:t>
      </w:r>
      <w:r w:rsidRPr="00D5592B">
        <w:rPr>
          <w:b/>
          <w:bCs/>
        </w:rPr>
        <w:t>Sri Lanka</w:t>
      </w:r>
      <w:r w:rsidRPr="00D5592B">
        <w:t xml:space="preserve"> is allowed, regardless of nationality, only for study reasons or to return to one's personal place of residence (or that of one's spouse, civil union partner or minor children), and also in cases expressly </w:t>
      </w:r>
      <w:proofErr w:type="spellStart"/>
      <w:r w:rsidRPr="00D5592B">
        <w:t>authorised</w:t>
      </w:r>
      <w:proofErr w:type="spellEnd"/>
      <w:r w:rsidRPr="00D5592B">
        <w:t xml:space="preserve"> by the Ministry of Health, subject to the following conditions: presentation of a negative swab test carried out within 72 hours prior to entry; test on arrival at the airport; 10-day self-isolation and test at the end of the isolation period.</w:t>
      </w:r>
    </w:p>
    <w:p w14:paraId="3285C053" w14:textId="21C28287" w:rsidR="00D5592B" w:rsidRDefault="00D5592B" w:rsidP="00D91494">
      <w:pPr>
        <w:jc w:val="both"/>
      </w:pPr>
      <w:r w:rsidRPr="00D5592B">
        <w:t xml:space="preserve">Entry from </w:t>
      </w:r>
      <w:r w:rsidRPr="00D5592B">
        <w:rPr>
          <w:b/>
          <w:bCs/>
        </w:rPr>
        <w:t>Brazil</w:t>
      </w:r>
      <w:r w:rsidRPr="00D5592B">
        <w:t>, under the conditions currently in force (negative test within 72 hours of entry, test on arrival, 10-day self-isolation and test at the end of the isolation period) is also permitted for study reasons.</w:t>
      </w:r>
    </w:p>
    <w:p w14:paraId="369A6BB3" w14:textId="0028A905" w:rsidR="000503DC" w:rsidRDefault="000503DC" w:rsidP="00D91494">
      <w:pPr>
        <w:jc w:val="both"/>
      </w:pPr>
      <w:r w:rsidRPr="000503DC">
        <w:rPr>
          <w:b/>
          <w:bCs/>
        </w:rPr>
        <w:t>Other travelers</w:t>
      </w:r>
      <w:r>
        <w:t xml:space="preserve"> may enter Italy from group </w:t>
      </w:r>
      <w:r w:rsidR="001B40DA">
        <w:t>E</w:t>
      </w:r>
      <w:r>
        <w:t xml:space="preserve"> Countries only for </w:t>
      </w:r>
      <w:r w:rsidRPr="000503DC">
        <w:rPr>
          <w:b/>
          <w:bCs/>
        </w:rPr>
        <w:t>specific reasons, such as, work, study, health, or other absolutely essential reasons</w:t>
      </w:r>
      <w:r>
        <w:t xml:space="preserve">, or to return to their home or place of residence. </w:t>
      </w:r>
    </w:p>
    <w:p w14:paraId="55A880E8" w14:textId="6064AE99" w:rsidR="000503DC" w:rsidRDefault="000503DC" w:rsidP="00D91494">
      <w:pPr>
        <w:jc w:val="both"/>
      </w:pPr>
      <w:r>
        <w:t>Persons travelling to Italy from any of these Countries will need to:</w:t>
      </w:r>
    </w:p>
    <w:p w14:paraId="5C702693" w14:textId="77777777" w:rsidR="000503DC" w:rsidRPr="000503DC" w:rsidRDefault="000503DC" w:rsidP="000503DC">
      <w:pPr>
        <w:pStyle w:val="ListParagraph"/>
        <w:numPr>
          <w:ilvl w:val="0"/>
          <w:numId w:val="39"/>
        </w:numPr>
        <w:spacing w:before="0" w:beforeAutospacing="0" w:after="0" w:afterAutospacing="0"/>
        <w:jc w:val="both"/>
        <w:rPr>
          <w:rFonts w:asciiTheme="minorHAnsi" w:hAnsiTheme="minorHAnsi" w:cstheme="minorHAnsi"/>
        </w:rPr>
      </w:pPr>
      <w:r w:rsidRPr="000503DC">
        <w:rPr>
          <w:rFonts w:asciiTheme="minorHAnsi" w:hAnsiTheme="minorHAnsi" w:cstheme="minorHAnsi"/>
        </w:rPr>
        <w:t xml:space="preserve">Inform the Prevention Department of their local health authority that they have entered Italy, </w:t>
      </w:r>
    </w:p>
    <w:p w14:paraId="22EDB488" w14:textId="77777777" w:rsidR="000503DC" w:rsidRPr="000503DC" w:rsidRDefault="000503DC" w:rsidP="000503DC">
      <w:pPr>
        <w:pStyle w:val="ListParagraph"/>
        <w:numPr>
          <w:ilvl w:val="0"/>
          <w:numId w:val="39"/>
        </w:numPr>
        <w:spacing w:before="0" w:beforeAutospacing="0" w:after="0" w:afterAutospacing="0"/>
        <w:jc w:val="both"/>
        <w:rPr>
          <w:rFonts w:asciiTheme="minorHAnsi" w:hAnsiTheme="minorHAnsi" w:cstheme="minorHAnsi"/>
        </w:rPr>
      </w:pPr>
      <w:r w:rsidRPr="000503DC">
        <w:rPr>
          <w:rFonts w:asciiTheme="minorHAnsi" w:hAnsiTheme="minorHAnsi" w:cstheme="minorHAnsi"/>
        </w:rPr>
        <w:lastRenderedPageBreak/>
        <w:t xml:space="preserve">Fill in a self-declaration form, </w:t>
      </w:r>
    </w:p>
    <w:p w14:paraId="685802D0" w14:textId="77777777" w:rsidR="000503DC" w:rsidRPr="000503DC" w:rsidRDefault="000503DC" w:rsidP="000503DC">
      <w:pPr>
        <w:pStyle w:val="ListParagraph"/>
        <w:numPr>
          <w:ilvl w:val="0"/>
          <w:numId w:val="39"/>
        </w:numPr>
        <w:spacing w:before="0" w:beforeAutospacing="0" w:after="0" w:afterAutospacing="0"/>
        <w:jc w:val="both"/>
        <w:rPr>
          <w:rFonts w:asciiTheme="minorHAnsi" w:hAnsiTheme="minorHAnsi" w:cstheme="minorHAnsi"/>
        </w:rPr>
      </w:pPr>
      <w:r w:rsidRPr="000503DC">
        <w:rPr>
          <w:rFonts w:asciiTheme="minorHAnsi" w:hAnsiTheme="minorHAnsi" w:cstheme="minorHAnsi"/>
        </w:rPr>
        <w:t xml:space="preserve">Present a negative (molecular or antigen) swab test taken within the last 72 hours before entering Italy and </w:t>
      </w:r>
    </w:p>
    <w:p w14:paraId="0E39ABCD" w14:textId="77777777" w:rsidR="000503DC" w:rsidRPr="000503DC" w:rsidRDefault="000503DC" w:rsidP="000503DC">
      <w:pPr>
        <w:pStyle w:val="ListParagraph"/>
        <w:numPr>
          <w:ilvl w:val="0"/>
          <w:numId w:val="39"/>
        </w:numPr>
        <w:spacing w:before="0" w:beforeAutospacing="0" w:after="0" w:afterAutospacing="0"/>
        <w:jc w:val="both"/>
        <w:rPr>
          <w:rFonts w:asciiTheme="minorHAnsi" w:hAnsiTheme="minorHAnsi" w:cstheme="minorHAnsi"/>
        </w:rPr>
      </w:pPr>
      <w:r w:rsidRPr="000503DC">
        <w:rPr>
          <w:rFonts w:asciiTheme="minorHAnsi" w:hAnsiTheme="minorHAnsi" w:cstheme="minorHAnsi"/>
        </w:rPr>
        <w:t xml:space="preserve">Self-isolate under medical supervision for 10 days at their final destination in Italy, which they must reach by private transport only or connecting flight (without leaving the airport transit area). </w:t>
      </w:r>
    </w:p>
    <w:p w14:paraId="41258984" w14:textId="77777777" w:rsidR="000503DC" w:rsidRPr="000503DC" w:rsidRDefault="000503DC" w:rsidP="000503DC">
      <w:pPr>
        <w:pStyle w:val="ListParagraph"/>
        <w:numPr>
          <w:ilvl w:val="0"/>
          <w:numId w:val="39"/>
        </w:numPr>
        <w:spacing w:before="0" w:beforeAutospacing="0" w:after="0" w:afterAutospacing="0"/>
        <w:jc w:val="both"/>
        <w:rPr>
          <w:rFonts w:asciiTheme="minorHAnsi" w:hAnsiTheme="minorHAnsi" w:cstheme="minorHAnsi"/>
        </w:rPr>
      </w:pPr>
      <w:r w:rsidRPr="000503DC">
        <w:rPr>
          <w:rFonts w:asciiTheme="minorHAnsi" w:hAnsiTheme="minorHAnsi" w:cstheme="minorHAnsi"/>
        </w:rPr>
        <w:t xml:space="preserve">After the period of self-isolation, it is mandatory to take a new molecular or antigenic test. </w:t>
      </w:r>
    </w:p>
    <w:p w14:paraId="5AC2E6D6" w14:textId="27517952" w:rsidR="000503DC" w:rsidRDefault="000503DC" w:rsidP="00D91494">
      <w:pPr>
        <w:jc w:val="both"/>
        <w:rPr>
          <w:bCs/>
          <w:lang w:val="en-GB"/>
        </w:rPr>
      </w:pPr>
    </w:p>
    <w:p w14:paraId="3273A160" w14:textId="77777777" w:rsidR="001F6F23" w:rsidRDefault="001F6F23" w:rsidP="00D91494">
      <w:pPr>
        <w:jc w:val="both"/>
        <w:rPr>
          <w:bCs/>
          <w:lang w:val="en-GB"/>
        </w:rPr>
      </w:pPr>
    </w:p>
    <w:p w14:paraId="7BA80299" w14:textId="0A351BAE" w:rsidR="000503DC" w:rsidRPr="001F6F23" w:rsidRDefault="001F6F23" w:rsidP="00D91494">
      <w:pPr>
        <w:jc w:val="both"/>
        <w:rPr>
          <w:b/>
          <w:lang w:val="en-GB"/>
        </w:rPr>
      </w:pPr>
      <w:r w:rsidRPr="001F6F23">
        <w:rPr>
          <w:b/>
          <w:lang w:val="en-GB"/>
        </w:rPr>
        <w:t>ENTRY OF MINORS</w:t>
      </w:r>
    </w:p>
    <w:p w14:paraId="56DAC670" w14:textId="6ECF814E" w:rsidR="001F6F23" w:rsidRDefault="001F6F23" w:rsidP="00D91494">
      <w:pPr>
        <w:jc w:val="both"/>
        <w:rPr>
          <w:bCs/>
          <w:lang w:val="en-GB"/>
        </w:rPr>
      </w:pPr>
      <w:r>
        <w:rPr>
          <w:bCs/>
          <w:lang w:val="en-GB"/>
        </w:rPr>
        <w:t xml:space="preserve">Children below 6 years are exempted from testing requirements. </w:t>
      </w:r>
    </w:p>
    <w:p w14:paraId="29A0793C" w14:textId="1902BE70" w:rsidR="001F6F23" w:rsidRDefault="001F6F23" w:rsidP="00D91494">
      <w:pPr>
        <w:jc w:val="both"/>
        <w:rPr>
          <w:bCs/>
          <w:lang w:val="en-GB"/>
        </w:rPr>
      </w:pPr>
    </w:p>
    <w:p w14:paraId="19508B02" w14:textId="77777777" w:rsidR="001F6F23" w:rsidRDefault="001F6F23" w:rsidP="00D91494">
      <w:pPr>
        <w:jc w:val="both"/>
        <w:rPr>
          <w:bCs/>
          <w:lang w:val="en-GB"/>
        </w:rPr>
      </w:pPr>
    </w:p>
    <w:p w14:paraId="5B6CE666" w14:textId="77E34D88" w:rsidR="006D23DC" w:rsidRPr="006D23DC" w:rsidRDefault="006D23DC" w:rsidP="006D23DC">
      <w:pPr>
        <w:jc w:val="both"/>
        <w:rPr>
          <w:b/>
          <w:bCs/>
        </w:rPr>
      </w:pPr>
      <w:r w:rsidRPr="006D23DC">
        <w:rPr>
          <w:b/>
          <w:bCs/>
        </w:rPr>
        <w:t xml:space="preserve">EXCEPTIONS TO THE </w:t>
      </w:r>
      <w:r w:rsidR="00286E6F">
        <w:rPr>
          <w:b/>
          <w:bCs/>
        </w:rPr>
        <w:t>SELF-ISOLATION REQUIREMENT</w:t>
      </w:r>
    </w:p>
    <w:p w14:paraId="35214155" w14:textId="77777777" w:rsidR="00286E6F" w:rsidRDefault="00286E6F" w:rsidP="00286E6F">
      <w:pPr>
        <w:jc w:val="both"/>
      </w:pPr>
      <w:r>
        <w:t xml:space="preserve">Provided that the persons travelling to Italy do not show any COVID-19 symptoms, and subject – in any case – to the presentation of a passenger locator form (PLF) and, where required, of a molecular or antigen swab test, the self-isolation under medical supervision requirement shall not apply to: </w:t>
      </w:r>
    </w:p>
    <w:p w14:paraId="01BFD7CE" w14:textId="77777777" w:rsidR="00286E6F" w:rsidRDefault="00286E6F" w:rsidP="00286E6F">
      <w:pPr>
        <w:ind w:left="720"/>
        <w:jc w:val="both"/>
      </w:pPr>
      <w:r>
        <w:t xml:space="preserve">a) persons entering Italy for work reasons regulated by specific security protocols approved by the competent health authorities; </w:t>
      </w:r>
    </w:p>
    <w:p w14:paraId="5D103AEF" w14:textId="77777777" w:rsidR="00286E6F" w:rsidRDefault="00286E6F" w:rsidP="00286E6F">
      <w:pPr>
        <w:ind w:left="720"/>
        <w:jc w:val="both"/>
      </w:pPr>
      <w:r>
        <w:t xml:space="preserve">b) persons entering Italy for reasons that cannot be postponed, subject to prior </w:t>
      </w:r>
      <w:proofErr w:type="spellStart"/>
      <w:r>
        <w:t>authorisation</w:t>
      </w:r>
      <w:proofErr w:type="spellEnd"/>
      <w:r>
        <w:t xml:space="preserve"> given by the Ministry of Health; </w:t>
      </w:r>
    </w:p>
    <w:p w14:paraId="075A9A8A" w14:textId="77777777" w:rsidR="00286E6F" w:rsidRDefault="00286E6F" w:rsidP="00286E6F">
      <w:pPr>
        <w:ind w:left="720"/>
        <w:jc w:val="both"/>
      </w:pPr>
      <w:r>
        <w:t xml:space="preserve">c) citizens and residents of a Member State of the European Union and of the other Countries and territories listed in lists A, B, C and D entering Italy for proven work reasons; d) health personnel entering Italy to practice a healthcare profession; </w:t>
      </w:r>
    </w:p>
    <w:p w14:paraId="6A053521" w14:textId="77777777" w:rsidR="00286E6F" w:rsidRDefault="00286E6F" w:rsidP="00286E6F">
      <w:pPr>
        <w:ind w:left="720"/>
        <w:jc w:val="both"/>
      </w:pPr>
      <w:r>
        <w:t>e) employees of corporations or entities with headquarters or branch offices in Italy and travelling abroad for proven work reasons for no longer than one hundred and twenty hours;</w:t>
      </w:r>
    </w:p>
    <w:p w14:paraId="6486D3B4" w14:textId="0E146B13" w:rsidR="00286E6F" w:rsidRDefault="00286E6F" w:rsidP="00286E6F">
      <w:pPr>
        <w:ind w:left="720"/>
        <w:jc w:val="both"/>
      </w:pPr>
      <w:r>
        <w:t xml:space="preserve">f) officials and other servants, however designated, of the European Union or international </w:t>
      </w:r>
      <w:proofErr w:type="spellStart"/>
      <w:r>
        <w:t>organisations</w:t>
      </w:r>
      <w:proofErr w:type="spellEnd"/>
      <w:r>
        <w:t>, diplomatic agents, administrative and technical staff of diplomatic missions, consular officials and personnel, military personnel, including any personnel returning from international missions, and members of law enforcement agencies, personnel of Italian State intelligence and security agencies and fire-fighting personnel on active duty;</w:t>
      </w:r>
    </w:p>
    <w:p w14:paraId="47A16E2C" w14:textId="36C9604E" w:rsidR="00286E6F" w:rsidRDefault="00286E6F" w:rsidP="00286E6F">
      <w:pPr>
        <w:ind w:left="720"/>
        <w:jc w:val="both"/>
      </w:pPr>
      <w:r>
        <w:t xml:space="preserve">g) students attending a study </w:t>
      </w:r>
      <w:proofErr w:type="spellStart"/>
      <w:r>
        <w:t>programme</w:t>
      </w:r>
      <w:proofErr w:type="spellEnd"/>
      <w:r>
        <w:t xml:space="preserve"> in a Country other than the Country of residence or home Country, to which they return on a daily basis or at least once a week;</w:t>
      </w:r>
    </w:p>
    <w:p w14:paraId="53620B07" w14:textId="65D824A4" w:rsidR="00286E6F" w:rsidRDefault="00286E6F" w:rsidP="00286E6F">
      <w:pPr>
        <w:ind w:left="720"/>
        <w:jc w:val="both"/>
      </w:pPr>
      <w:r>
        <w:t>h) persons travelling on «Covid-tested» flights, in accordance with the Ordinance issued by the Minister of Health on 23 November 2020, as amended;</w:t>
      </w:r>
    </w:p>
    <w:p w14:paraId="756F6E51" w14:textId="6DCC5947" w:rsidR="00286E6F" w:rsidRDefault="00286E6F" w:rsidP="00286E6F">
      <w:pPr>
        <w:ind w:left="720"/>
        <w:jc w:val="both"/>
      </w:pPr>
      <w:proofErr w:type="spellStart"/>
      <w:r>
        <w:lastRenderedPageBreak/>
        <w:t>i</w:t>
      </w:r>
      <w:proofErr w:type="spellEnd"/>
      <w:r>
        <w:t>) persons entering Italy to take part in sports competitions of national interest, in accordance with 49, paragraph 5, of DPCM of 2 March 2021</w:t>
      </w:r>
    </w:p>
    <w:p w14:paraId="7801360D" w14:textId="77777777" w:rsidR="00286E6F" w:rsidRDefault="00286E6F" w:rsidP="00286E6F">
      <w:pPr>
        <w:ind w:left="720"/>
        <w:jc w:val="both"/>
      </w:pPr>
    </w:p>
    <w:p w14:paraId="21A484FB" w14:textId="77777777" w:rsidR="006D23DC" w:rsidRDefault="006D23DC" w:rsidP="006D23DC">
      <w:pPr>
        <w:jc w:val="both"/>
      </w:pPr>
    </w:p>
    <w:p w14:paraId="59A4718D" w14:textId="63D71F07" w:rsidR="006D23DC" w:rsidRPr="006D23DC" w:rsidRDefault="006D23DC" w:rsidP="006D23DC">
      <w:pPr>
        <w:jc w:val="both"/>
        <w:rPr>
          <w:b/>
          <w:bCs/>
        </w:rPr>
      </w:pPr>
      <w:r w:rsidRPr="006D23DC">
        <w:rPr>
          <w:b/>
          <w:bCs/>
        </w:rPr>
        <w:t xml:space="preserve">EXCEPTIONS TO THE </w:t>
      </w:r>
      <w:r w:rsidR="00F711D1">
        <w:rPr>
          <w:b/>
          <w:bCs/>
        </w:rPr>
        <w:t xml:space="preserve">TESTING AND </w:t>
      </w:r>
      <w:r w:rsidRPr="006D23DC">
        <w:rPr>
          <w:b/>
          <w:bCs/>
        </w:rPr>
        <w:t xml:space="preserve">SELF-ISOLATION REQUIREMENTS </w:t>
      </w:r>
    </w:p>
    <w:p w14:paraId="14A526DC" w14:textId="5420D4D5" w:rsidR="006D23DC" w:rsidRDefault="00F711D1" w:rsidP="00F711D1">
      <w:pPr>
        <w:jc w:val="both"/>
      </w:pPr>
      <w:r>
        <w:t xml:space="preserve">Provided that the persons travelling to Italy do not show any COVID-19 symptoms, and subject – in any case – to the presentation of a passenger locator form (PLF), unless otherwise indicated, the molecular or antigen swab testing prior to entry to Italy and self-isolation under medical supervision requirements shall </w:t>
      </w:r>
      <w:r w:rsidRPr="00F711D1">
        <w:rPr>
          <w:b/>
          <w:bCs/>
        </w:rPr>
        <w:t>not</w:t>
      </w:r>
      <w:r>
        <w:t xml:space="preserve"> apply to:</w:t>
      </w:r>
      <w:r w:rsidR="006D23DC">
        <w:t xml:space="preserve"> </w:t>
      </w:r>
    </w:p>
    <w:p w14:paraId="4E613584" w14:textId="77777777" w:rsidR="00F711D1" w:rsidRDefault="00F711D1" w:rsidP="00F711D1">
      <w:pPr>
        <w:ind w:left="720"/>
        <w:jc w:val="both"/>
      </w:pPr>
      <w:r>
        <w:t xml:space="preserve">a) transport crew members; </w:t>
      </w:r>
    </w:p>
    <w:p w14:paraId="275F576B" w14:textId="77777777" w:rsidR="00F711D1" w:rsidRDefault="00F711D1" w:rsidP="00F711D1">
      <w:pPr>
        <w:ind w:left="720"/>
        <w:jc w:val="both"/>
      </w:pPr>
      <w:r>
        <w:t xml:space="preserve">b) haulage workers; </w:t>
      </w:r>
    </w:p>
    <w:p w14:paraId="74375891" w14:textId="77777777" w:rsidR="00F711D1" w:rsidRDefault="00F711D1" w:rsidP="00F711D1">
      <w:pPr>
        <w:ind w:left="720"/>
        <w:jc w:val="both"/>
      </w:pPr>
      <w:r>
        <w:t xml:space="preserve">c) persons travelling to and from the Countries and territories included in list A; </w:t>
      </w:r>
    </w:p>
    <w:p w14:paraId="5E5BFB85" w14:textId="77777777" w:rsidR="00F711D1" w:rsidRDefault="00F711D1" w:rsidP="00F711D1">
      <w:pPr>
        <w:ind w:left="720"/>
        <w:jc w:val="both"/>
      </w:pPr>
      <w:r>
        <w:t xml:space="preserve">d) cross-border workers entering and leaving the Country for proven work reasons and returning to their home or place of residence; </w:t>
      </w:r>
    </w:p>
    <w:p w14:paraId="1A548720" w14:textId="77777777" w:rsidR="00F711D1" w:rsidRDefault="00F711D1" w:rsidP="00F711D1">
      <w:pPr>
        <w:ind w:left="720"/>
        <w:jc w:val="both"/>
      </w:pPr>
      <w:r>
        <w:t xml:space="preserve">e) students attending a study </w:t>
      </w:r>
      <w:proofErr w:type="spellStart"/>
      <w:r>
        <w:t>programme</w:t>
      </w:r>
      <w:proofErr w:type="spellEnd"/>
      <w:r>
        <w:t xml:space="preserve"> in a Country other than the Country of residence or home Country, to which they return on a daily basis or at least once a week. </w:t>
      </w:r>
    </w:p>
    <w:p w14:paraId="5668B7F4" w14:textId="77777777" w:rsidR="00F711D1" w:rsidRDefault="00F711D1" w:rsidP="00F711D1">
      <w:pPr>
        <w:ind w:left="720"/>
        <w:jc w:val="both"/>
      </w:pPr>
      <w:r>
        <w:t xml:space="preserve">f) persons travelling through Italy, by private transport, for a period of no more than thirty-six hours, subject to the obligation to immediately leave the Country at the end of the said period, or, if unable to do so, to start a period of supervised self-isolation at the address specified in the PLF, for a period of five days, after which they shall be required to take a molecular or antigen swab test; </w:t>
      </w:r>
    </w:p>
    <w:p w14:paraId="02410FF0" w14:textId="77777777" w:rsidR="00F711D1" w:rsidRDefault="00F711D1" w:rsidP="00F711D1">
      <w:pPr>
        <w:ind w:left="720"/>
        <w:jc w:val="both"/>
      </w:pPr>
      <w:r>
        <w:t xml:space="preserve">g) persons entering Italy for a period not exceeding one hundred and twenty hours for proven work, health, or absolutely essential reasons, subject to the obligation to immediately leave the Country at the end of the said period, or, if unable to do so, to start a period of supervised self-isolation at the address specified in the PLF, for a period of five days, after which they shall be required to take a molecular or antigen swab test; </w:t>
      </w:r>
    </w:p>
    <w:p w14:paraId="321B413D" w14:textId="77777777" w:rsidR="00F711D1" w:rsidRDefault="00F711D1" w:rsidP="00F711D1">
      <w:pPr>
        <w:ind w:left="720"/>
        <w:jc w:val="both"/>
      </w:pPr>
      <w:r>
        <w:t xml:space="preserve">h) persons entering Italy after a stay of no more than forty-eight hours in a foreign destination at a distance of no more than 60 km from the place of residence, domicile or dwelling, provided that they are travelling by private vehicle. In this case, it shall not be necessary to compile a digital passenger locator form (PLF); </w:t>
      </w:r>
    </w:p>
    <w:p w14:paraId="33506822" w14:textId="150D1640" w:rsidR="00F711D1" w:rsidRDefault="00F711D1" w:rsidP="00F711D1">
      <w:pPr>
        <w:ind w:left="720"/>
        <w:jc w:val="both"/>
      </w:pPr>
      <w:proofErr w:type="spellStart"/>
      <w:r>
        <w:t>i</w:t>
      </w:r>
      <w:proofErr w:type="spellEnd"/>
      <w:r>
        <w:t>) persons staying for no more than forty-eight hours in a location in Italy at a distance of no more than 60 km from the place of residence, domicile or dwelling, provided that they are travelling by private vehicle. In this case, it shall not be necessary to compile a digital passenger locator form (PLF).</w:t>
      </w:r>
    </w:p>
    <w:p w14:paraId="0B33B49C" w14:textId="6E67371D" w:rsidR="006D23DC" w:rsidRDefault="006D23DC" w:rsidP="006D23DC">
      <w:pPr>
        <w:jc w:val="both"/>
        <w:rPr>
          <w:bCs/>
        </w:rPr>
      </w:pPr>
    </w:p>
    <w:p w14:paraId="08BA57F0" w14:textId="77777777" w:rsidR="0011761B" w:rsidRDefault="0011761B" w:rsidP="006D23DC">
      <w:pPr>
        <w:jc w:val="both"/>
        <w:rPr>
          <w:bCs/>
        </w:rPr>
      </w:pPr>
    </w:p>
    <w:p w14:paraId="052D165E" w14:textId="77777777" w:rsidR="0011761B" w:rsidRPr="0011761B" w:rsidRDefault="0011761B" w:rsidP="0011761B">
      <w:pPr>
        <w:jc w:val="both"/>
        <w:rPr>
          <w:b/>
        </w:rPr>
      </w:pPr>
      <w:r w:rsidRPr="0011761B">
        <w:rPr>
          <w:b/>
        </w:rPr>
        <w:t>GUIDANCE FOR TRAVEL FROM BRAZIL</w:t>
      </w:r>
    </w:p>
    <w:p w14:paraId="1D596143" w14:textId="77777777" w:rsidR="00F711D1" w:rsidRDefault="00F711D1" w:rsidP="0011761B">
      <w:pPr>
        <w:jc w:val="both"/>
      </w:pPr>
      <w:r>
        <w:t xml:space="preserve">I. Entry to Italy of </w:t>
      </w:r>
      <w:proofErr w:type="spellStart"/>
      <w:r>
        <w:t>travellers</w:t>
      </w:r>
      <w:proofErr w:type="spellEnd"/>
      <w:r>
        <w:t xml:space="preserve"> who visited or transited through Brazil in the last 14 days before entering Italy is allowed only in the following cases (provided that they do not show symptoms of COVID19): </w:t>
      </w:r>
    </w:p>
    <w:p w14:paraId="3AED89FC" w14:textId="77777777" w:rsidR="00F711D1" w:rsidRDefault="00F711D1" w:rsidP="00F711D1">
      <w:pPr>
        <w:ind w:firstLine="720"/>
        <w:jc w:val="both"/>
      </w:pPr>
      <w:r>
        <w:lastRenderedPageBreak/>
        <w:t xml:space="preserve">• persons who have been resident in Italy since before 13 February 2021; </w:t>
      </w:r>
    </w:p>
    <w:p w14:paraId="56EB7EBC" w14:textId="3E162B71" w:rsidR="00F711D1" w:rsidRDefault="00F711D1" w:rsidP="00F711D1">
      <w:pPr>
        <w:ind w:left="720"/>
        <w:jc w:val="both"/>
      </w:pPr>
      <w:r>
        <w:t xml:space="preserve">• persons travelling to the home or place of residence of their children, if minors, or spouse or civil union partner; </w:t>
      </w:r>
    </w:p>
    <w:p w14:paraId="738D62F1" w14:textId="1A2CDA55" w:rsidR="00D5592B" w:rsidRDefault="00D5592B" w:rsidP="00F711D1">
      <w:pPr>
        <w:ind w:left="720"/>
        <w:jc w:val="both"/>
      </w:pPr>
      <w:r>
        <w:t>• persons travelling for study reasons, regardless of nationality or place of residence;</w:t>
      </w:r>
    </w:p>
    <w:p w14:paraId="22E70850" w14:textId="77777777" w:rsidR="00F711D1" w:rsidRDefault="00F711D1" w:rsidP="00F711D1">
      <w:pPr>
        <w:ind w:left="720"/>
        <w:jc w:val="both"/>
      </w:pPr>
      <w:r>
        <w:t xml:space="preserve">• persons travelling for essential reasons and specifically </w:t>
      </w:r>
      <w:proofErr w:type="spellStart"/>
      <w:r>
        <w:t>authorised</w:t>
      </w:r>
      <w:proofErr w:type="spellEnd"/>
      <w:r>
        <w:t xml:space="preserve"> by the Ministry of Health to enter Italy. </w:t>
      </w:r>
    </w:p>
    <w:p w14:paraId="10BCD2D2" w14:textId="77777777" w:rsidR="00F711D1" w:rsidRDefault="00F711D1" w:rsidP="0011761B">
      <w:pPr>
        <w:jc w:val="both"/>
      </w:pPr>
    </w:p>
    <w:p w14:paraId="2DB201EA" w14:textId="1436ADF9" w:rsidR="00F711D1" w:rsidRDefault="00F711D1" w:rsidP="0011761B">
      <w:pPr>
        <w:jc w:val="both"/>
      </w:pPr>
      <w:r>
        <w:t xml:space="preserve">In which case, persons travelling from Brazil are allowed entry to Italy provided that they: </w:t>
      </w:r>
    </w:p>
    <w:p w14:paraId="1EB7F0B6" w14:textId="77777777" w:rsidR="00F711D1" w:rsidRDefault="00F711D1" w:rsidP="00F711D1">
      <w:pPr>
        <w:ind w:firstLine="720"/>
        <w:jc w:val="both"/>
      </w:pPr>
      <w:r>
        <w:t xml:space="preserve">a) compile a digital passenger locator form (PLF); </w:t>
      </w:r>
    </w:p>
    <w:p w14:paraId="635CD0D4" w14:textId="77777777" w:rsidR="00F711D1" w:rsidRDefault="00F711D1" w:rsidP="00F711D1">
      <w:pPr>
        <w:ind w:left="720"/>
        <w:jc w:val="both"/>
      </w:pPr>
      <w:r>
        <w:t xml:space="preserve">b) present to the carrier on boarding, and to any other control authority, a negative molecular or antigen swab test result taken in the last 72 hours before entering the Country; </w:t>
      </w:r>
    </w:p>
    <w:p w14:paraId="5412700C" w14:textId="77777777" w:rsidR="00F711D1" w:rsidRDefault="00F711D1" w:rsidP="00F711D1">
      <w:pPr>
        <w:ind w:left="720"/>
        <w:jc w:val="both"/>
      </w:pPr>
      <w:r>
        <w:t xml:space="preserve">c) take a molecular or antigen swab test on arrival at the airport, port or border crossing, where possible, or within 48 hours from entering the Country at their local health authority. </w:t>
      </w:r>
      <w:proofErr w:type="spellStart"/>
      <w:r>
        <w:t>Travellers</w:t>
      </w:r>
      <w:proofErr w:type="spellEnd"/>
      <w:r>
        <w:t xml:space="preserve"> entering Italy with a flight from Brazil must take a swab test on arrival at the airport; </w:t>
      </w:r>
    </w:p>
    <w:p w14:paraId="4D4B5C25" w14:textId="77777777" w:rsidR="00F711D1" w:rsidRDefault="00F711D1" w:rsidP="00F711D1">
      <w:pPr>
        <w:ind w:left="720"/>
        <w:jc w:val="both"/>
      </w:pPr>
      <w:r>
        <w:t xml:space="preserve">d) undertake, regardless of the swab test result under point c) above, to self-isolate under medical supervision for a period of 10 days, at their home or other place of residence, subject to communication of their arrival to the Prevention Department of the competent local health authority; </w:t>
      </w:r>
    </w:p>
    <w:p w14:paraId="32771FA7" w14:textId="4636F8E5" w:rsidR="001F6F23" w:rsidRDefault="00F711D1" w:rsidP="00F711D1">
      <w:pPr>
        <w:ind w:left="720"/>
        <w:jc w:val="both"/>
      </w:pPr>
      <w:r>
        <w:t>e) take an additional molecular or antigen swab test at the end of the 10-day period of self-isolation. II. Subject to the authorization of the Ministry of Health or inclusion in validated protocols, entry to Italy is allowed to the following categories of persons, who shall not be required to self-isolate and then take a swab test after the period of self-isolation.</w:t>
      </w:r>
    </w:p>
    <w:p w14:paraId="160076BD" w14:textId="2AD7DD65" w:rsidR="00F711D1" w:rsidRDefault="00F711D1" w:rsidP="00F711D1">
      <w:pPr>
        <w:jc w:val="both"/>
      </w:pPr>
    </w:p>
    <w:p w14:paraId="36553007" w14:textId="72B673BD" w:rsidR="00F711D1" w:rsidRDefault="00F711D1" w:rsidP="00F711D1">
      <w:pPr>
        <w:jc w:val="both"/>
      </w:pPr>
      <w:r>
        <w:t>II. Subject to the authorization of the Ministry of Health or inclusion in validated protocols, entry to Italy is allowed to the following categories of persons, who shall not be required to self-isolate and then take a swab test after the period of self-isolation:</w:t>
      </w:r>
    </w:p>
    <w:p w14:paraId="5C830C00" w14:textId="77777777" w:rsidR="00F711D1" w:rsidRDefault="00F711D1" w:rsidP="00F711D1">
      <w:pPr>
        <w:jc w:val="both"/>
      </w:pPr>
    </w:p>
    <w:p w14:paraId="2EE23E5D" w14:textId="77777777" w:rsidR="00F711D1" w:rsidRDefault="00F711D1" w:rsidP="00F711D1">
      <w:pPr>
        <w:ind w:left="720"/>
        <w:jc w:val="both"/>
      </w:pPr>
      <w:r>
        <w:t xml:space="preserve">a) persons entering Italy for a period not exceeding one hundred and twenty hours for proven work, health, or absolutely essential reasons, subject to the obligation to immediately leave the Country at the end of the said period, or, if unable to do so, to self-isolate under medical supervision; </w:t>
      </w:r>
    </w:p>
    <w:p w14:paraId="05415445" w14:textId="77777777" w:rsidR="00F711D1" w:rsidRDefault="00F711D1" w:rsidP="00F711D1">
      <w:pPr>
        <w:ind w:left="720"/>
        <w:jc w:val="both"/>
      </w:pPr>
      <w:r>
        <w:t xml:space="preserve">b) employees of corporations or entities with headquarters or branch offices in Italy and travelling abroad for proven work reasons for no longer than one hundred and twenty hours; </w:t>
      </w:r>
    </w:p>
    <w:p w14:paraId="6442C810" w14:textId="77777777" w:rsidR="00F711D1" w:rsidRDefault="00F711D1" w:rsidP="00F711D1">
      <w:pPr>
        <w:ind w:left="720"/>
        <w:jc w:val="both"/>
      </w:pPr>
      <w:r>
        <w:t xml:space="preserve">c) officials and other servants, however designated, of the European Union or international </w:t>
      </w:r>
      <w:proofErr w:type="spellStart"/>
      <w:r>
        <w:t>organisations</w:t>
      </w:r>
      <w:proofErr w:type="spellEnd"/>
      <w:r>
        <w:t xml:space="preserve">, diplomatic agents, administrative and technical staff of diplomatic missions, consular officials and personnel, military personnel, including any </w:t>
      </w:r>
      <w:r>
        <w:lastRenderedPageBreak/>
        <w:t xml:space="preserve">personnel returning from international missions, and members of law enforcement agencies, personnel of Italian State intelligence and security agencies and fire-fighting personnel on active duty. </w:t>
      </w:r>
    </w:p>
    <w:p w14:paraId="7622C9A8" w14:textId="77777777" w:rsidR="00F711D1" w:rsidRDefault="00F711D1" w:rsidP="0011761B">
      <w:pPr>
        <w:jc w:val="both"/>
      </w:pPr>
    </w:p>
    <w:p w14:paraId="50DA9DDB" w14:textId="71020911" w:rsidR="00F711D1" w:rsidRDefault="00F711D1" w:rsidP="0011761B">
      <w:pPr>
        <w:jc w:val="both"/>
      </w:pPr>
      <w:r>
        <w:t>III. Transport and haulage personnel engaged in transporting passengers and freight shall not be required to self-isolate in Italy (unless they show symptoms of COVID-19) but shall nevertheless be required to take a molecular or antigen swab test on arrival at the airport, port or border crossing, where possible, or within 48 hours from entering the Country at their local health authority</w:t>
      </w:r>
    </w:p>
    <w:p w14:paraId="4B508C5D" w14:textId="6C25B522" w:rsidR="00F711D1" w:rsidRDefault="00F711D1" w:rsidP="0011761B">
      <w:pPr>
        <w:jc w:val="both"/>
      </w:pPr>
    </w:p>
    <w:p w14:paraId="1FEB5BF4" w14:textId="77777777" w:rsidR="0011761B" w:rsidRDefault="0011761B" w:rsidP="0011761B">
      <w:pPr>
        <w:jc w:val="both"/>
        <w:rPr>
          <w:bCs/>
        </w:rPr>
      </w:pPr>
    </w:p>
    <w:p w14:paraId="08BE3373" w14:textId="09E631A6" w:rsidR="0011761B" w:rsidRPr="0011761B" w:rsidRDefault="0011761B" w:rsidP="0011761B">
      <w:pPr>
        <w:jc w:val="both"/>
        <w:rPr>
          <w:b/>
        </w:rPr>
      </w:pPr>
      <w:r w:rsidRPr="0011761B">
        <w:rPr>
          <w:b/>
        </w:rPr>
        <w:t>GUIDANCE FOR TRAVEL FROM BANGLADESH AND SRI LANKA</w:t>
      </w:r>
    </w:p>
    <w:p w14:paraId="3E84153B" w14:textId="04FF80F1" w:rsidR="0011761B" w:rsidRPr="0011761B" w:rsidRDefault="0011761B" w:rsidP="0011761B">
      <w:pPr>
        <w:jc w:val="both"/>
        <w:rPr>
          <w:bCs/>
        </w:rPr>
      </w:pPr>
      <w:r w:rsidRPr="0011761B">
        <w:rPr>
          <w:bCs/>
        </w:rPr>
        <w:t>I. Persons who visited or transited through India, Bangladesh or Sri Lanka in the last 14 days before</w:t>
      </w:r>
      <w:r>
        <w:rPr>
          <w:bCs/>
        </w:rPr>
        <w:t xml:space="preserve"> </w:t>
      </w:r>
      <w:r w:rsidRPr="0011761B">
        <w:rPr>
          <w:bCs/>
        </w:rPr>
        <w:t>entering Italy are allowed to enter the country, provided that they do not show symptoms of COVID19, only in the following cases:</w:t>
      </w:r>
    </w:p>
    <w:p w14:paraId="1D256D62" w14:textId="10A61094" w:rsidR="00D5592B" w:rsidRPr="00D5592B" w:rsidRDefault="0011761B" w:rsidP="00D5592B">
      <w:pPr>
        <w:ind w:firstLine="720"/>
        <w:jc w:val="both"/>
        <w:rPr>
          <w:bCs/>
        </w:rPr>
      </w:pPr>
      <w:r w:rsidRPr="0011761B">
        <w:rPr>
          <w:bCs/>
        </w:rPr>
        <w:t xml:space="preserve">• </w:t>
      </w:r>
      <w:r w:rsidR="00D5592B" w:rsidRPr="00D5592B">
        <w:rPr>
          <w:bCs/>
        </w:rPr>
        <w:t>persons travelling for study reasons, regardless of nationality or place of residence;</w:t>
      </w:r>
    </w:p>
    <w:p w14:paraId="3FE1FABB" w14:textId="77777777" w:rsidR="00D5592B" w:rsidRPr="00D5592B" w:rsidRDefault="00D5592B" w:rsidP="00D5592B">
      <w:pPr>
        <w:ind w:firstLine="720"/>
        <w:jc w:val="both"/>
        <w:rPr>
          <w:bCs/>
        </w:rPr>
      </w:pPr>
      <w:r w:rsidRPr="00D5592B">
        <w:rPr>
          <w:bCs/>
        </w:rPr>
        <w:t>• persons travelling to their place of residence, if established prior to 28 August 2021;</w:t>
      </w:r>
    </w:p>
    <w:p w14:paraId="0B56CA8C" w14:textId="3EFBB8F9" w:rsidR="00D5592B" w:rsidRPr="00D5592B" w:rsidRDefault="00D5592B" w:rsidP="00D5592B">
      <w:pPr>
        <w:ind w:left="720"/>
        <w:jc w:val="both"/>
        <w:rPr>
          <w:bCs/>
        </w:rPr>
      </w:pPr>
      <w:r w:rsidRPr="00D5592B">
        <w:rPr>
          <w:bCs/>
        </w:rPr>
        <w:t>• persons travelling to the domicile, dwelling or place of residence of their children, if minors,</w:t>
      </w:r>
      <w:r>
        <w:rPr>
          <w:bCs/>
        </w:rPr>
        <w:t xml:space="preserve"> </w:t>
      </w:r>
      <w:r w:rsidRPr="00D5592B">
        <w:rPr>
          <w:bCs/>
        </w:rPr>
        <w:t>spouse or civil union partner;</w:t>
      </w:r>
    </w:p>
    <w:p w14:paraId="4B29DE6E" w14:textId="68827D2C" w:rsidR="00D5592B" w:rsidRPr="00D5592B" w:rsidRDefault="00D5592B" w:rsidP="00D5592B">
      <w:pPr>
        <w:ind w:left="720"/>
        <w:jc w:val="both"/>
        <w:rPr>
          <w:bCs/>
        </w:rPr>
      </w:pPr>
      <w:r w:rsidRPr="00D5592B">
        <w:rPr>
          <w:bCs/>
        </w:rPr>
        <w:t>• officials and other servants, however designated, of the European Union or international</w:t>
      </w:r>
      <w:r>
        <w:rPr>
          <w:bCs/>
        </w:rPr>
        <w:t xml:space="preserve"> </w:t>
      </w:r>
      <w:proofErr w:type="spellStart"/>
      <w:r w:rsidRPr="00D5592B">
        <w:rPr>
          <w:bCs/>
        </w:rPr>
        <w:t>organisations</w:t>
      </w:r>
      <w:proofErr w:type="spellEnd"/>
      <w:r w:rsidRPr="00D5592B">
        <w:rPr>
          <w:bCs/>
        </w:rPr>
        <w:t>, diplomatic agents, administrative and technical staff of diplomatic missions, consular</w:t>
      </w:r>
      <w:r>
        <w:rPr>
          <w:bCs/>
        </w:rPr>
        <w:t xml:space="preserve"> </w:t>
      </w:r>
      <w:r w:rsidRPr="00D5592B">
        <w:rPr>
          <w:bCs/>
        </w:rPr>
        <w:t>officials and personnel, military personnel, including any personnel returning from international</w:t>
      </w:r>
      <w:r>
        <w:rPr>
          <w:bCs/>
        </w:rPr>
        <w:t xml:space="preserve"> </w:t>
      </w:r>
      <w:r w:rsidRPr="00D5592B">
        <w:rPr>
          <w:bCs/>
        </w:rPr>
        <w:t>missions, and members of law enforcement agencies, personnel of Italian State intelligence and</w:t>
      </w:r>
      <w:r>
        <w:rPr>
          <w:bCs/>
        </w:rPr>
        <w:t xml:space="preserve"> </w:t>
      </w:r>
      <w:r w:rsidRPr="00D5592B">
        <w:rPr>
          <w:bCs/>
        </w:rPr>
        <w:t xml:space="preserve">security agencies and fire-fighting personnel on active duty, subject to </w:t>
      </w:r>
      <w:proofErr w:type="spellStart"/>
      <w:r w:rsidRPr="00D5592B">
        <w:rPr>
          <w:bCs/>
        </w:rPr>
        <w:t>authorisation</w:t>
      </w:r>
      <w:proofErr w:type="spellEnd"/>
      <w:r w:rsidRPr="00D5592B">
        <w:rPr>
          <w:bCs/>
        </w:rPr>
        <w:t xml:space="preserve"> by the Ministry</w:t>
      </w:r>
    </w:p>
    <w:p w14:paraId="4488C71F" w14:textId="7108FB57" w:rsidR="0011761B" w:rsidRDefault="00D5592B" w:rsidP="00D5592B">
      <w:pPr>
        <w:ind w:firstLine="720"/>
        <w:jc w:val="both"/>
        <w:rPr>
          <w:bCs/>
        </w:rPr>
      </w:pPr>
      <w:r w:rsidRPr="00D5592B">
        <w:rPr>
          <w:bCs/>
        </w:rPr>
        <w:t>of Health or in accordance with validated health protocols.</w:t>
      </w:r>
    </w:p>
    <w:p w14:paraId="009F2A33" w14:textId="7522A816" w:rsidR="00D5592B" w:rsidRDefault="00D5592B" w:rsidP="00D5592B">
      <w:pPr>
        <w:jc w:val="both"/>
        <w:rPr>
          <w:bCs/>
        </w:rPr>
      </w:pPr>
    </w:p>
    <w:p w14:paraId="525F4940" w14:textId="77777777" w:rsidR="007A7045" w:rsidRPr="007A7045" w:rsidRDefault="007A7045" w:rsidP="007A7045">
      <w:pPr>
        <w:jc w:val="both"/>
        <w:rPr>
          <w:bCs/>
        </w:rPr>
      </w:pPr>
      <w:r w:rsidRPr="007A7045">
        <w:rPr>
          <w:bCs/>
        </w:rPr>
        <w:t>Persons travelling from India, Bangladesh or Sri Lanka are allowed entry to Italy provided that</w:t>
      </w:r>
    </w:p>
    <w:p w14:paraId="2C8A0646" w14:textId="77777777" w:rsidR="007A7045" w:rsidRPr="007A7045" w:rsidRDefault="007A7045" w:rsidP="007A7045">
      <w:pPr>
        <w:jc w:val="both"/>
        <w:rPr>
          <w:bCs/>
        </w:rPr>
      </w:pPr>
      <w:r w:rsidRPr="007A7045">
        <w:rPr>
          <w:bCs/>
        </w:rPr>
        <w:t>they:</w:t>
      </w:r>
    </w:p>
    <w:p w14:paraId="461F8618" w14:textId="77777777" w:rsidR="007A7045" w:rsidRPr="007A7045" w:rsidRDefault="007A7045" w:rsidP="007A7045">
      <w:pPr>
        <w:jc w:val="both"/>
        <w:rPr>
          <w:bCs/>
        </w:rPr>
      </w:pPr>
      <w:r w:rsidRPr="007A7045">
        <w:rPr>
          <w:bCs/>
        </w:rPr>
        <w:t>a) compile a digital passenger locator form (PLF);</w:t>
      </w:r>
    </w:p>
    <w:p w14:paraId="42681851" w14:textId="77777777" w:rsidR="007A7045" w:rsidRPr="007A7045" w:rsidRDefault="007A7045" w:rsidP="007A7045">
      <w:pPr>
        <w:jc w:val="both"/>
        <w:rPr>
          <w:bCs/>
        </w:rPr>
      </w:pPr>
      <w:r w:rsidRPr="007A7045">
        <w:rPr>
          <w:bCs/>
        </w:rPr>
        <w:t>b) present to the carrier on boarding, and to any other control authority, a negative molecular or</w:t>
      </w:r>
    </w:p>
    <w:p w14:paraId="2E79ADD9" w14:textId="77777777" w:rsidR="007A7045" w:rsidRPr="007A7045" w:rsidRDefault="007A7045" w:rsidP="007A7045">
      <w:pPr>
        <w:jc w:val="both"/>
        <w:rPr>
          <w:bCs/>
        </w:rPr>
      </w:pPr>
      <w:r w:rsidRPr="007A7045">
        <w:rPr>
          <w:bCs/>
        </w:rPr>
        <w:t>antigen swab test result taken in the last 72 hours before entering the Country;</w:t>
      </w:r>
    </w:p>
    <w:p w14:paraId="1AB82017" w14:textId="2E3E4635" w:rsidR="007A7045" w:rsidRPr="007A7045" w:rsidRDefault="007A7045" w:rsidP="007A7045">
      <w:pPr>
        <w:jc w:val="both"/>
        <w:rPr>
          <w:bCs/>
        </w:rPr>
      </w:pPr>
      <w:r w:rsidRPr="007A7045">
        <w:rPr>
          <w:bCs/>
        </w:rPr>
        <w:t>c) take a molecular or antigen swab test on arrival at the airport, port or border crossing; in the case</w:t>
      </w:r>
      <w:r>
        <w:rPr>
          <w:bCs/>
        </w:rPr>
        <w:t xml:space="preserve"> </w:t>
      </w:r>
      <w:r w:rsidRPr="007A7045">
        <w:rPr>
          <w:bCs/>
        </w:rPr>
        <w:t>of a molecular swab test, the person shall self-isolate until the test result is available;</w:t>
      </w:r>
    </w:p>
    <w:p w14:paraId="24B3E1DB" w14:textId="77777777" w:rsidR="007A7045" w:rsidRPr="007A7045" w:rsidRDefault="007A7045" w:rsidP="007A7045">
      <w:pPr>
        <w:jc w:val="both"/>
        <w:rPr>
          <w:bCs/>
        </w:rPr>
      </w:pPr>
      <w:r w:rsidRPr="007A7045">
        <w:rPr>
          <w:bCs/>
        </w:rPr>
        <w:t>d) observe a 10-day self-isolation period at the address indicated in the PLF;</w:t>
      </w:r>
    </w:p>
    <w:p w14:paraId="23EC5DAF" w14:textId="77777777" w:rsidR="007A7045" w:rsidRPr="007A7045" w:rsidRDefault="007A7045" w:rsidP="007A7045">
      <w:pPr>
        <w:jc w:val="both"/>
        <w:rPr>
          <w:bCs/>
        </w:rPr>
      </w:pPr>
      <w:r w:rsidRPr="007A7045">
        <w:rPr>
          <w:bCs/>
        </w:rPr>
        <w:t>e) take an additional molecular or antigen swab test at the end of the 10-day self-isolation period.</w:t>
      </w:r>
    </w:p>
    <w:p w14:paraId="3DD2D538" w14:textId="77777777" w:rsidR="007A7045" w:rsidRPr="007A7045" w:rsidRDefault="007A7045" w:rsidP="007A7045">
      <w:pPr>
        <w:jc w:val="both"/>
        <w:rPr>
          <w:bCs/>
        </w:rPr>
      </w:pPr>
      <w:r w:rsidRPr="007A7045">
        <w:rPr>
          <w:bCs/>
        </w:rPr>
        <w:t>The said health prevention measures on entering Italy shall apply also to persons expressly</w:t>
      </w:r>
    </w:p>
    <w:p w14:paraId="4D9751B9" w14:textId="5C4AAC98" w:rsidR="00D5592B" w:rsidRDefault="007A7045" w:rsidP="007A7045">
      <w:pPr>
        <w:jc w:val="both"/>
        <w:rPr>
          <w:bCs/>
        </w:rPr>
      </w:pPr>
      <w:proofErr w:type="spellStart"/>
      <w:r w:rsidRPr="007A7045">
        <w:rPr>
          <w:bCs/>
        </w:rPr>
        <w:t>authorised</w:t>
      </w:r>
      <w:proofErr w:type="spellEnd"/>
      <w:r w:rsidRPr="007A7045">
        <w:rPr>
          <w:bCs/>
        </w:rPr>
        <w:t xml:space="preserve"> by the Ministry of Health for humanitarian or urgent health reasons.</w:t>
      </w:r>
      <w:r w:rsidRPr="007A7045">
        <w:rPr>
          <w:bCs/>
        </w:rPr>
        <w:cr/>
      </w:r>
    </w:p>
    <w:p w14:paraId="48DE68EE" w14:textId="77777777" w:rsidR="00D5592B" w:rsidRPr="0011761B" w:rsidRDefault="00D5592B" w:rsidP="00D5592B">
      <w:pPr>
        <w:ind w:firstLine="720"/>
        <w:jc w:val="both"/>
        <w:rPr>
          <w:bCs/>
        </w:rPr>
      </w:pPr>
    </w:p>
    <w:p w14:paraId="609A7396" w14:textId="4AB50EB7" w:rsidR="0011761B" w:rsidRPr="0011761B" w:rsidRDefault="0011761B" w:rsidP="0011761B">
      <w:pPr>
        <w:jc w:val="both"/>
        <w:rPr>
          <w:bCs/>
        </w:rPr>
      </w:pPr>
      <w:r w:rsidRPr="0011761B">
        <w:rPr>
          <w:bCs/>
        </w:rPr>
        <w:lastRenderedPageBreak/>
        <w:t>II. Transport and haulage personnel engaged in transporting passengers and freight are allowed entry</w:t>
      </w:r>
      <w:r>
        <w:rPr>
          <w:bCs/>
        </w:rPr>
        <w:t xml:space="preserve"> </w:t>
      </w:r>
      <w:r w:rsidRPr="0011761B">
        <w:rPr>
          <w:bCs/>
        </w:rPr>
        <w:t>to Italy, provided that they do not show symptoms of COVID-19 and that they:</w:t>
      </w:r>
    </w:p>
    <w:p w14:paraId="2051272C" w14:textId="77777777" w:rsidR="0011761B" w:rsidRPr="0011761B" w:rsidRDefault="0011761B" w:rsidP="0011761B">
      <w:pPr>
        <w:ind w:firstLine="720"/>
        <w:jc w:val="both"/>
        <w:rPr>
          <w:bCs/>
        </w:rPr>
      </w:pPr>
      <w:r w:rsidRPr="0011761B">
        <w:rPr>
          <w:bCs/>
        </w:rPr>
        <w:t>a) compile a digital passenger locator form;</w:t>
      </w:r>
    </w:p>
    <w:p w14:paraId="33911E57" w14:textId="38322C3F" w:rsidR="0011761B" w:rsidRPr="0011761B" w:rsidRDefault="0011761B" w:rsidP="0011761B">
      <w:pPr>
        <w:ind w:left="720"/>
        <w:jc w:val="both"/>
        <w:rPr>
          <w:bCs/>
        </w:rPr>
      </w:pPr>
      <w:r w:rsidRPr="0011761B">
        <w:rPr>
          <w:bCs/>
        </w:rPr>
        <w:t>b) take a molecular or antigen swab test on arrival at the airport, port or border crossing, where</w:t>
      </w:r>
      <w:r>
        <w:rPr>
          <w:bCs/>
        </w:rPr>
        <w:t xml:space="preserve"> </w:t>
      </w:r>
      <w:r w:rsidRPr="0011761B">
        <w:rPr>
          <w:bCs/>
        </w:rPr>
        <w:t>possible, or within 48 hours from entering the Country at their local health authority;</w:t>
      </w:r>
    </w:p>
    <w:p w14:paraId="1E06E48F" w14:textId="3EE781B3" w:rsidR="0011761B" w:rsidRDefault="0011761B" w:rsidP="0011761B">
      <w:pPr>
        <w:ind w:left="720"/>
        <w:jc w:val="both"/>
        <w:rPr>
          <w:bCs/>
        </w:rPr>
      </w:pPr>
      <w:r w:rsidRPr="0011761B">
        <w:rPr>
          <w:bCs/>
        </w:rPr>
        <w:t>c) observe a self-isolation period on entering Italy and until they return to their base, at the location</w:t>
      </w:r>
      <w:r>
        <w:rPr>
          <w:bCs/>
        </w:rPr>
        <w:t xml:space="preserve"> </w:t>
      </w:r>
      <w:r w:rsidRPr="0011761B">
        <w:rPr>
          <w:bCs/>
        </w:rPr>
        <w:t>indicated by the competent health authorities or the Civil Protection Department.</w:t>
      </w:r>
    </w:p>
    <w:p w14:paraId="791AFCC2" w14:textId="77777777" w:rsidR="0011761B" w:rsidRDefault="0011761B" w:rsidP="0011761B">
      <w:pPr>
        <w:jc w:val="both"/>
        <w:rPr>
          <w:bCs/>
        </w:rPr>
      </w:pPr>
    </w:p>
    <w:p w14:paraId="5D7B6657" w14:textId="77777777" w:rsidR="00186C23" w:rsidRDefault="00186C23" w:rsidP="00951788"/>
    <w:p w14:paraId="4BA4C97E" w14:textId="77777777" w:rsidR="00D91494" w:rsidRPr="00D85AB8" w:rsidRDefault="00D91494" w:rsidP="00D91494">
      <w:pPr>
        <w:rPr>
          <w:rFonts w:ascii="Times New Roman" w:eastAsia="Times New Roman" w:hAnsi="Times New Roman" w:cs="Times New Roman"/>
          <w:b/>
          <w:bCs/>
          <w:color w:val="000000"/>
          <w:sz w:val="32"/>
          <w:szCs w:val="32"/>
        </w:rPr>
      </w:pPr>
      <w:r w:rsidRPr="00D85AB8">
        <w:rPr>
          <w:rFonts w:ascii="Calibri" w:eastAsia="Times New Roman" w:hAnsi="Calibri" w:cs="Calibri"/>
          <w:b/>
          <w:bCs/>
          <w:color w:val="000000"/>
          <w:sz w:val="32"/>
          <w:szCs w:val="32"/>
        </w:rPr>
        <w:t>RESTRICTIONS FOR TECHNICAL REFUELING/CREW REST</w:t>
      </w:r>
    </w:p>
    <w:p w14:paraId="0BD2B3F4" w14:textId="77777777" w:rsidR="00D91494" w:rsidRPr="004D1472" w:rsidRDefault="00D91494" w:rsidP="00D91494">
      <w:pPr>
        <w:pStyle w:val="ListParagraph"/>
        <w:numPr>
          <w:ilvl w:val="0"/>
          <w:numId w:val="1"/>
        </w:numPr>
        <w:rPr>
          <w:color w:val="000000"/>
        </w:rPr>
      </w:pPr>
      <w:r w:rsidRPr="004D1472">
        <w:rPr>
          <w:rFonts w:ascii="Calibri" w:hAnsi="Calibri" w:cs="Calibri"/>
          <w:color w:val="000000"/>
        </w:rPr>
        <w:t xml:space="preserve">Technical refueling </w:t>
      </w:r>
      <w:r>
        <w:rPr>
          <w:rFonts w:ascii="Calibri" w:hAnsi="Calibri" w:cs="Calibri"/>
          <w:color w:val="000000"/>
        </w:rPr>
        <w:t xml:space="preserve">is </w:t>
      </w:r>
      <w:r w:rsidRPr="004D1472">
        <w:rPr>
          <w:rFonts w:ascii="Calibri" w:hAnsi="Calibri" w:cs="Calibri"/>
          <w:color w:val="000000"/>
        </w:rPr>
        <w:t>allowed</w:t>
      </w:r>
    </w:p>
    <w:p w14:paraId="2D4E4E91" w14:textId="77777777" w:rsidR="00D91494" w:rsidRPr="004D1472" w:rsidRDefault="00D91494" w:rsidP="00D91494">
      <w:pPr>
        <w:pStyle w:val="ListParagraph"/>
        <w:numPr>
          <w:ilvl w:val="0"/>
          <w:numId w:val="1"/>
        </w:numPr>
        <w:rPr>
          <w:color w:val="000000"/>
        </w:rPr>
      </w:pPr>
      <w:r w:rsidRPr="004D1472">
        <w:rPr>
          <w:rFonts w:ascii="Calibri" w:hAnsi="Calibri" w:cs="Calibri"/>
          <w:color w:val="000000"/>
        </w:rPr>
        <w:t>Crew rest is allowed</w:t>
      </w:r>
    </w:p>
    <w:p w14:paraId="3028C99F" w14:textId="77777777" w:rsidR="00D91494" w:rsidRPr="00D85AB8" w:rsidRDefault="00D91494" w:rsidP="00D91494">
      <w:pPr>
        <w:shd w:val="clear" w:color="auto" w:fill="FFFFFF"/>
        <w:spacing w:before="100" w:beforeAutospacing="1"/>
        <w:ind w:left="720"/>
        <w:rPr>
          <w:rFonts w:ascii="Times New Roman" w:eastAsia="Times New Roman" w:hAnsi="Times New Roman" w:cs="Times New Roman"/>
          <w:color w:val="000000"/>
        </w:rPr>
      </w:pPr>
      <w:r w:rsidRPr="00D85AB8">
        <w:rPr>
          <w:rFonts w:ascii="Calibri" w:eastAsia="Times New Roman" w:hAnsi="Calibri" w:cs="Calibri"/>
          <w:color w:val="000000"/>
        </w:rPr>
        <w:t> </w:t>
      </w:r>
    </w:p>
    <w:p w14:paraId="27CBB467" w14:textId="77777777" w:rsidR="00D91494" w:rsidRPr="003F3F39" w:rsidRDefault="00D91494" w:rsidP="00D91494">
      <w:pPr>
        <w:rPr>
          <w:rFonts w:ascii="Calibri" w:eastAsia="Times New Roman" w:hAnsi="Calibri" w:cs="Calibri"/>
          <w:b/>
          <w:bCs/>
          <w:color w:val="000000"/>
          <w:sz w:val="32"/>
          <w:szCs w:val="32"/>
        </w:rPr>
      </w:pPr>
      <w:r w:rsidRPr="00D85AB8">
        <w:rPr>
          <w:rFonts w:ascii="Calibri" w:eastAsia="Times New Roman" w:hAnsi="Calibri" w:cs="Calibri"/>
          <w:b/>
          <w:bCs/>
          <w:color w:val="000000"/>
          <w:sz w:val="32"/>
          <w:szCs w:val="32"/>
        </w:rPr>
        <w:t>QUARANTINE REQUIREMENT</w:t>
      </w:r>
      <w:r w:rsidRPr="003F3F39">
        <w:rPr>
          <w:rFonts w:ascii="Calibri" w:eastAsia="Times New Roman" w:hAnsi="Calibri" w:cs="Calibri"/>
          <w:b/>
          <w:bCs/>
          <w:color w:val="000000"/>
          <w:sz w:val="32"/>
          <w:szCs w:val="32"/>
        </w:rPr>
        <w:t>S</w:t>
      </w:r>
    </w:p>
    <w:p w14:paraId="4CD48C83" w14:textId="03B0EA90" w:rsidR="00D91494" w:rsidRDefault="003D6992" w:rsidP="00D91494">
      <w:pPr>
        <w:pStyle w:val="xxmsonormal0"/>
        <w:rPr>
          <w:rFonts w:ascii="Calibri" w:hAnsi="Calibri"/>
        </w:rPr>
      </w:pPr>
      <w:r>
        <w:rPr>
          <w:rFonts w:ascii="Calibri" w:hAnsi="Calibri"/>
        </w:rPr>
        <w:t>See</w:t>
      </w:r>
      <w:r w:rsidR="00D91494">
        <w:rPr>
          <w:rFonts w:ascii="Calibri" w:hAnsi="Calibri"/>
        </w:rPr>
        <w:t xml:space="preserve"> business flight restrictions for details.</w:t>
      </w:r>
    </w:p>
    <w:p w14:paraId="111F672B" w14:textId="77777777" w:rsidR="00D91494" w:rsidRDefault="00D91494" w:rsidP="00D91494">
      <w:pPr>
        <w:pStyle w:val="xxmsonormal0"/>
        <w:rPr>
          <w:rFonts w:ascii="Calibri" w:hAnsi="Calibri"/>
        </w:rPr>
      </w:pPr>
    </w:p>
    <w:p w14:paraId="1BCB7CDD" w14:textId="77777777" w:rsidR="00D91494" w:rsidRPr="00D85AB8" w:rsidRDefault="00D91494" w:rsidP="00D91494">
      <w:pPr>
        <w:rPr>
          <w:rFonts w:ascii="Times New Roman" w:eastAsia="Times New Roman" w:hAnsi="Times New Roman" w:cs="Times New Roman"/>
          <w:color w:val="000000"/>
        </w:rPr>
      </w:pPr>
      <w:r w:rsidRPr="00D85AB8">
        <w:rPr>
          <w:rFonts w:ascii="Calibri" w:eastAsia="Times New Roman" w:hAnsi="Calibri" w:cs="Calibri"/>
          <w:color w:val="000000"/>
        </w:rPr>
        <w:t> </w:t>
      </w:r>
    </w:p>
    <w:p w14:paraId="6881FA15" w14:textId="77777777" w:rsidR="00D91494" w:rsidRPr="00D85AB8" w:rsidRDefault="00D91494" w:rsidP="00D91494">
      <w:pPr>
        <w:rPr>
          <w:rFonts w:ascii="Times New Roman" w:eastAsia="Times New Roman" w:hAnsi="Times New Roman" w:cs="Times New Roman"/>
          <w:b/>
          <w:bCs/>
          <w:color w:val="000000"/>
          <w:sz w:val="32"/>
          <w:szCs w:val="32"/>
        </w:rPr>
      </w:pPr>
      <w:r w:rsidRPr="00D85AB8">
        <w:rPr>
          <w:rFonts w:ascii="Calibri" w:eastAsia="Times New Roman" w:hAnsi="Calibri" w:cs="Calibri"/>
          <w:b/>
          <w:bCs/>
          <w:color w:val="000000"/>
          <w:sz w:val="32"/>
          <w:szCs w:val="32"/>
        </w:rPr>
        <w:t>DATE THE RESTRICTION IS CURRENTLY EXPECTED TO END OR BE RE-EVALUATED</w:t>
      </w:r>
    </w:p>
    <w:p w14:paraId="5D63E2A0" w14:textId="191C789A" w:rsidR="00D91494" w:rsidRPr="00D85AB8" w:rsidRDefault="001B40DA" w:rsidP="00D91494">
      <w:pPr>
        <w:rPr>
          <w:rFonts w:ascii="Times New Roman" w:eastAsia="Times New Roman" w:hAnsi="Times New Roman" w:cs="Times New Roman"/>
          <w:color w:val="000000"/>
        </w:rPr>
      </w:pPr>
      <w:r>
        <w:rPr>
          <w:rFonts w:ascii="Calibri" w:eastAsia="Times New Roman" w:hAnsi="Calibri" w:cs="Calibri"/>
          <w:color w:val="000000"/>
        </w:rPr>
        <w:t>September</w:t>
      </w:r>
      <w:r w:rsidR="0011761B">
        <w:rPr>
          <w:rFonts w:ascii="Calibri" w:eastAsia="Times New Roman" w:hAnsi="Calibri" w:cs="Calibri"/>
          <w:color w:val="000000"/>
        </w:rPr>
        <w:t xml:space="preserve"> 1</w:t>
      </w:r>
      <w:r>
        <w:rPr>
          <w:rFonts w:ascii="Calibri" w:eastAsia="Times New Roman" w:hAnsi="Calibri" w:cs="Calibri"/>
          <w:color w:val="000000"/>
        </w:rPr>
        <w:t>6</w:t>
      </w:r>
    </w:p>
    <w:p w14:paraId="5BF9FCA6" w14:textId="77777777" w:rsidR="00D91494" w:rsidRDefault="00D91494" w:rsidP="00D91494">
      <w:pPr>
        <w:rPr>
          <w:rFonts w:ascii="Calibri" w:eastAsia="Times New Roman" w:hAnsi="Calibri" w:cs="Calibri"/>
          <w:color w:val="000000"/>
        </w:rPr>
      </w:pPr>
      <w:r w:rsidRPr="00D85AB8">
        <w:rPr>
          <w:rFonts w:ascii="Calibri" w:eastAsia="Times New Roman" w:hAnsi="Calibri" w:cs="Calibri"/>
          <w:color w:val="000000"/>
        </w:rPr>
        <w:t> </w:t>
      </w:r>
    </w:p>
    <w:p w14:paraId="205E550F" w14:textId="77777777" w:rsidR="00D91494" w:rsidRPr="00D85AB8" w:rsidRDefault="00D91494" w:rsidP="00D91494">
      <w:pPr>
        <w:rPr>
          <w:rFonts w:ascii="Times New Roman" w:eastAsia="Times New Roman" w:hAnsi="Times New Roman" w:cs="Times New Roman"/>
          <w:color w:val="000000"/>
        </w:rPr>
      </w:pPr>
    </w:p>
    <w:p w14:paraId="5DF1D160" w14:textId="77777777" w:rsidR="00D91494" w:rsidRPr="00D85AB8" w:rsidRDefault="00D91494" w:rsidP="00D91494">
      <w:pPr>
        <w:rPr>
          <w:rFonts w:ascii="Times New Roman" w:eastAsia="Times New Roman" w:hAnsi="Times New Roman" w:cs="Times New Roman"/>
          <w:b/>
          <w:bCs/>
          <w:color w:val="000000"/>
          <w:sz w:val="32"/>
          <w:szCs w:val="32"/>
        </w:rPr>
      </w:pPr>
      <w:r w:rsidRPr="003F3F39">
        <w:rPr>
          <w:rFonts w:ascii="Calibri" w:eastAsia="Times New Roman" w:hAnsi="Calibri" w:cs="Calibri"/>
          <w:b/>
          <w:bCs/>
          <w:color w:val="000000"/>
          <w:sz w:val="32"/>
          <w:szCs w:val="32"/>
        </w:rPr>
        <w:t>ADDITIONAL</w:t>
      </w:r>
      <w:r w:rsidRPr="00D85AB8">
        <w:rPr>
          <w:rFonts w:ascii="Calibri" w:eastAsia="Times New Roman" w:hAnsi="Calibri" w:cs="Calibri"/>
          <w:b/>
          <w:bCs/>
          <w:color w:val="000000"/>
          <w:sz w:val="32"/>
          <w:szCs w:val="32"/>
        </w:rPr>
        <w:t xml:space="preserve"> </w:t>
      </w:r>
      <w:r w:rsidRPr="003F3F39">
        <w:rPr>
          <w:rFonts w:ascii="Calibri" w:eastAsia="Times New Roman" w:hAnsi="Calibri" w:cs="Calibri"/>
          <w:b/>
          <w:bCs/>
          <w:color w:val="000000"/>
          <w:sz w:val="32"/>
          <w:szCs w:val="32"/>
        </w:rPr>
        <w:t>I</w:t>
      </w:r>
      <w:r w:rsidRPr="00D85AB8">
        <w:rPr>
          <w:rFonts w:ascii="Calibri" w:eastAsia="Times New Roman" w:hAnsi="Calibri" w:cs="Calibri"/>
          <w:b/>
          <w:bCs/>
          <w:color w:val="000000"/>
          <w:sz w:val="32"/>
          <w:szCs w:val="32"/>
        </w:rPr>
        <w:t>NFORMATION</w:t>
      </w:r>
    </w:p>
    <w:p w14:paraId="041162CB" w14:textId="70E1B59F" w:rsidR="003D6992" w:rsidRPr="00951788" w:rsidRDefault="00C876CE" w:rsidP="003D6992">
      <w:pPr>
        <w:pStyle w:val="ListParagraph"/>
        <w:numPr>
          <w:ilvl w:val="0"/>
          <w:numId w:val="2"/>
        </w:numPr>
        <w:rPr>
          <w:rFonts w:asciiTheme="minorHAnsi" w:eastAsiaTheme="minorHAnsi" w:hAnsiTheme="minorHAnsi" w:cstheme="minorBidi"/>
        </w:rPr>
      </w:pPr>
      <w:r>
        <w:rPr>
          <w:rFonts w:asciiTheme="minorHAnsi" w:eastAsiaTheme="minorHAnsi" w:hAnsiTheme="minorHAnsi" w:cstheme="minorBidi"/>
        </w:rPr>
        <w:t>F</w:t>
      </w:r>
      <w:r w:rsidR="003D6992" w:rsidRPr="00951788">
        <w:rPr>
          <w:rFonts w:asciiTheme="minorHAnsi" w:eastAsiaTheme="minorHAnsi" w:hAnsiTheme="minorHAnsi" w:cstheme="minorBidi"/>
        </w:rPr>
        <w:t xml:space="preserve">rom May 24, 2021: All passengers and crew arriving from abroad must compile a Digital Passenger Locator Form and give proof of such subscription to the Carrier before boarding at origin. Form is available at: </w:t>
      </w:r>
      <w:hyperlink r:id="rId7" w:anchor="/" w:history="1">
        <w:r w:rsidR="003D6992" w:rsidRPr="00951788">
          <w:rPr>
            <w:rStyle w:val="Hyperlink"/>
            <w:rFonts w:asciiTheme="minorHAnsi" w:eastAsiaTheme="minorHAnsi" w:hAnsiTheme="minorHAnsi" w:cstheme="minorBidi"/>
          </w:rPr>
          <w:t>https://app.euplf.eu/#/</w:t>
        </w:r>
      </w:hyperlink>
    </w:p>
    <w:p w14:paraId="3BA2DAAD" w14:textId="77777777" w:rsidR="00D91494" w:rsidRPr="00160C0D" w:rsidRDefault="00D91494" w:rsidP="00D91494">
      <w:pPr>
        <w:pStyle w:val="ListParagraph"/>
        <w:numPr>
          <w:ilvl w:val="0"/>
          <w:numId w:val="2"/>
        </w:numPr>
        <w:rPr>
          <w:rFonts w:asciiTheme="minorHAnsi" w:hAnsiTheme="minorHAnsi" w:cs="Calibri"/>
          <w:color w:val="000000"/>
          <w:sz w:val="22"/>
          <w:szCs w:val="22"/>
        </w:rPr>
      </w:pPr>
      <w:r w:rsidRPr="00521C23">
        <w:rPr>
          <w:rFonts w:asciiTheme="minorHAnsi" w:eastAsiaTheme="minorHAnsi" w:hAnsiTheme="minorHAnsi" w:cstheme="minorBidi"/>
        </w:rPr>
        <w:t xml:space="preserve">All passengers entering by air transport must check the entry conditions on the Ministry of Health’s website </w:t>
      </w:r>
      <w:hyperlink r:id="rId8" w:history="1">
        <w:r w:rsidRPr="00FE7FA4">
          <w:rPr>
            <w:rStyle w:val="Hyperlink"/>
            <w:rFonts w:asciiTheme="minorHAnsi" w:eastAsiaTheme="minorHAnsi" w:hAnsiTheme="minorHAnsi" w:cstheme="minorBidi"/>
          </w:rPr>
          <w:t>www.salute.gov.it</w:t>
        </w:r>
      </w:hyperlink>
      <w:r>
        <w:rPr>
          <w:rFonts w:asciiTheme="minorHAnsi" w:eastAsiaTheme="minorHAnsi" w:hAnsiTheme="minorHAnsi" w:cstheme="minorBidi"/>
        </w:rPr>
        <w:t xml:space="preserve"> </w:t>
      </w:r>
      <w:r w:rsidRPr="00160C0D">
        <w:rPr>
          <w:rFonts w:asciiTheme="minorHAnsi" w:eastAsiaTheme="minorHAnsi" w:hAnsiTheme="minorHAnsi" w:cstheme="minorBidi"/>
        </w:rPr>
        <w:t xml:space="preserve">and/or Italian Civil Aviation Authority website </w:t>
      </w:r>
      <w:hyperlink r:id="rId9" w:history="1">
        <w:r w:rsidRPr="00FE7FA4">
          <w:rPr>
            <w:rStyle w:val="Hyperlink"/>
            <w:rFonts w:asciiTheme="minorHAnsi" w:eastAsiaTheme="minorHAnsi" w:hAnsiTheme="minorHAnsi" w:cstheme="minorBidi"/>
          </w:rPr>
          <w:t>www.enac.gov.it</w:t>
        </w:r>
      </w:hyperlink>
      <w:r>
        <w:rPr>
          <w:rFonts w:asciiTheme="minorHAnsi" w:eastAsiaTheme="minorHAnsi" w:hAnsiTheme="minorHAnsi" w:cstheme="minorBidi"/>
        </w:rPr>
        <w:t xml:space="preserve"> </w:t>
      </w:r>
      <w:r w:rsidRPr="00160C0D">
        <w:rPr>
          <w:rFonts w:asciiTheme="minorHAnsi" w:eastAsiaTheme="minorHAnsi" w:hAnsiTheme="minorHAnsi" w:cstheme="minorBidi"/>
        </w:rPr>
        <w:t>before the flight.</w:t>
      </w:r>
    </w:p>
    <w:p w14:paraId="71ABE055" w14:textId="77777777" w:rsidR="00D91494" w:rsidRPr="00AD16A5" w:rsidRDefault="00D91494" w:rsidP="00D91494">
      <w:pPr>
        <w:pStyle w:val="ListParagraph"/>
        <w:numPr>
          <w:ilvl w:val="0"/>
          <w:numId w:val="2"/>
        </w:numPr>
        <w:rPr>
          <w:rFonts w:asciiTheme="minorHAnsi" w:hAnsiTheme="minorHAnsi" w:cs="Calibri"/>
          <w:color w:val="000000"/>
          <w:sz w:val="22"/>
          <w:szCs w:val="22"/>
        </w:rPr>
      </w:pPr>
      <w:r w:rsidRPr="00AD16A5">
        <w:rPr>
          <w:rFonts w:asciiTheme="minorHAnsi" w:hAnsiTheme="minorHAnsi" w:cs="Calibri"/>
          <w:color w:val="000000"/>
        </w:rPr>
        <w:t xml:space="preserve">Detailed travel information is available at: </w:t>
      </w:r>
      <w:hyperlink r:id="rId10" w:history="1">
        <w:r w:rsidRPr="00AD16A5">
          <w:rPr>
            <w:rStyle w:val="Hyperlink"/>
            <w:rFonts w:asciiTheme="minorHAnsi" w:hAnsiTheme="minorHAnsi" w:cs="Calibri"/>
          </w:rPr>
          <w:t>https://reopen.europa.eu</w:t>
        </w:r>
      </w:hyperlink>
      <w:r>
        <w:rPr>
          <w:rStyle w:val="Hyperlink"/>
          <w:rFonts w:asciiTheme="minorHAnsi" w:hAnsiTheme="minorHAnsi" w:cs="Calibri"/>
        </w:rPr>
        <w:t>.</w:t>
      </w:r>
    </w:p>
    <w:p w14:paraId="69CA13A3" w14:textId="77777777" w:rsidR="00D91494" w:rsidRDefault="00D91494" w:rsidP="00D91494">
      <w:pPr>
        <w:rPr>
          <w:rFonts w:ascii="Calibri" w:eastAsia="Times New Roman" w:hAnsi="Calibri" w:cs="Calibri"/>
          <w:b/>
          <w:bCs/>
          <w:color w:val="000000"/>
          <w:sz w:val="32"/>
          <w:szCs w:val="32"/>
        </w:rPr>
      </w:pPr>
    </w:p>
    <w:p w14:paraId="086050AD" w14:textId="77777777" w:rsidR="00D91494" w:rsidRPr="00D85AB8" w:rsidRDefault="00D91494" w:rsidP="00D91494">
      <w:pPr>
        <w:rPr>
          <w:rFonts w:ascii="Calibri" w:eastAsia="Times New Roman" w:hAnsi="Calibri" w:cs="Calibri"/>
          <w:b/>
          <w:bCs/>
          <w:color w:val="000000"/>
          <w:sz w:val="28"/>
          <w:szCs w:val="28"/>
        </w:rPr>
      </w:pPr>
      <w:r w:rsidRPr="00D85AB8">
        <w:rPr>
          <w:rFonts w:ascii="Calibri" w:eastAsia="Times New Roman" w:hAnsi="Calibri" w:cs="Calibri"/>
          <w:b/>
          <w:bCs/>
          <w:color w:val="000000"/>
          <w:sz w:val="32"/>
          <w:szCs w:val="32"/>
        </w:rPr>
        <w:t>LATEST NOTAMS</w:t>
      </w:r>
    </w:p>
    <w:p w14:paraId="190555B3" w14:textId="5707211E" w:rsidR="00D91494" w:rsidRDefault="000E1257" w:rsidP="00D91494">
      <w:pPr>
        <w:rPr>
          <w:b/>
        </w:rPr>
      </w:pPr>
      <w:r>
        <w:rPr>
          <w:b/>
        </w:rPr>
        <w:lastRenderedPageBreak/>
        <w:t>A</w:t>
      </w:r>
      <w:r w:rsidR="006B6574">
        <w:rPr>
          <w:b/>
        </w:rPr>
        <w:t>5159</w:t>
      </w:r>
      <w:r>
        <w:rPr>
          <w:b/>
        </w:rPr>
        <w:t>/21</w:t>
      </w:r>
    </w:p>
    <w:p w14:paraId="214E9486" w14:textId="77777777" w:rsidR="006B6574" w:rsidRPr="006B6574" w:rsidRDefault="006B6574" w:rsidP="006B6574">
      <w:pPr>
        <w:rPr>
          <w:bCs/>
        </w:rPr>
      </w:pPr>
      <w:r w:rsidRPr="006B6574">
        <w:rPr>
          <w:bCs/>
        </w:rPr>
        <w:t>COVID-19 INFORMATION:</w:t>
      </w:r>
    </w:p>
    <w:p w14:paraId="5EA49AFD" w14:textId="77777777" w:rsidR="006B6574" w:rsidRPr="006B6574" w:rsidRDefault="006B6574" w:rsidP="006B6574">
      <w:pPr>
        <w:rPr>
          <w:bCs/>
        </w:rPr>
      </w:pPr>
      <w:r w:rsidRPr="006B6574">
        <w:rPr>
          <w:bCs/>
        </w:rPr>
        <w:t>TO ENSURE SAFE AND EXPEDITIOUS DELIVERY OF COVID-19 VACCINES,</w:t>
      </w:r>
    </w:p>
    <w:p w14:paraId="6BDAD298" w14:textId="77777777" w:rsidR="006B6574" w:rsidRPr="006B6574" w:rsidRDefault="006B6574" w:rsidP="006B6574">
      <w:pPr>
        <w:rPr>
          <w:bCs/>
        </w:rPr>
      </w:pPr>
      <w:r w:rsidRPr="006B6574">
        <w:rPr>
          <w:bCs/>
        </w:rPr>
        <w:t>ACFT OPERATORS OF FLIGHTS CARRYING SUCH VACCINES SHOULD ASK</w:t>
      </w:r>
    </w:p>
    <w:p w14:paraId="44CE06A2" w14:textId="77777777" w:rsidR="006B6574" w:rsidRPr="006B6574" w:rsidRDefault="006B6574" w:rsidP="006B6574">
      <w:pPr>
        <w:rPr>
          <w:bCs/>
        </w:rPr>
      </w:pPr>
      <w:r w:rsidRPr="006B6574">
        <w:rPr>
          <w:bCs/>
        </w:rPr>
        <w:t>APPROVAL FROM 'PRESIDENZA DEL CONSIGLIO DEI MINISTRI-UFFICIO PER</w:t>
      </w:r>
    </w:p>
    <w:p w14:paraId="2EE1409B" w14:textId="77777777" w:rsidR="006B6574" w:rsidRPr="006B6574" w:rsidRDefault="006B6574" w:rsidP="006B6574">
      <w:pPr>
        <w:rPr>
          <w:bCs/>
        </w:rPr>
      </w:pPr>
      <w:r w:rsidRPr="006B6574">
        <w:rPr>
          <w:bCs/>
        </w:rPr>
        <w:t>I VOLI DI STATO DI GOVERNO ED UMANITARI' PHONE +390667793513,</w:t>
      </w:r>
    </w:p>
    <w:p w14:paraId="1278464A" w14:textId="77777777" w:rsidR="006B6574" w:rsidRPr="006B6574" w:rsidRDefault="006B6574" w:rsidP="006B6574">
      <w:pPr>
        <w:rPr>
          <w:bCs/>
        </w:rPr>
      </w:pPr>
      <w:r w:rsidRPr="006B6574">
        <w:rPr>
          <w:bCs/>
        </w:rPr>
        <w:t>EMAIL: UFFICIOVOLI(AT)GOVERNO.IT OR UFFICIOVOLI(AT)MAILBOX.GOVERNO.IT</w:t>
      </w:r>
    </w:p>
    <w:p w14:paraId="2B2D3F67" w14:textId="77777777" w:rsidR="006B6574" w:rsidRPr="006B6574" w:rsidRDefault="006B6574" w:rsidP="006B6574">
      <w:pPr>
        <w:rPr>
          <w:bCs/>
        </w:rPr>
      </w:pPr>
      <w:r w:rsidRPr="006B6574">
        <w:rPr>
          <w:bCs/>
        </w:rPr>
        <w:t>FOR EXEMPTION FROM ATFM MEASURES FOR EACH FLIGHT DEEMED CRITICAL.</w:t>
      </w:r>
    </w:p>
    <w:p w14:paraId="01E626F1" w14:textId="77777777" w:rsidR="006B6574" w:rsidRPr="006B6574" w:rsidRDefault="006B6574" w:rsidP="006B6574">
      <w:pPr>
        <w:rPr>
          <w:bCs/>
        </w:rPr>
      </w:pPr>
      <w:r w:rsidRPr="006B6574">
        <w:rPr>
          <w:bCs/>
        </w:rPr>
        <w:t>UPON APPROVAL, STS/ATFMX AND RMK/VACCINE SHALL BE INSERTED IN</w:t>
      </w:r>
    </w:p>
    <w:p w14:paraId="75709AD4" w14:textId="77777777" w:rsidR="006B6574" w:rsidRPr="006B6574" w:rsidRDefault="006B6574" w:rsidP="006B6574">
      <w:pPr>
        <w:rPr>
          <w:bCs/>
        </w:rPr>
      </w:pPr>
      <w:r w:rsidRPr="006B6574">
        <w:rPr>
          <w:bCs/>
        </w:rPr>
        <w:t>ITEM 18 OF THE FLIGHT PLAN.</w:t>
      </w:r>
    </w:p>
    <w:p w14:paraId="7BF0A875" w14:textId="77777777" w:rsidR="006B6574" w:rsidRPr="006B6574" w:rsidRDefault="006B6574" w:rsidP="006B6574">
      <w:pPr>
        <w:rPr>
          <w:bCs/>
        </w:rPr>
      </w:pPr>
      <w:r w:rsidRPr="006B6574">
        <w:rPr>
          <w:bCs/>
        </w:rPr>
        <w:t>ACFT OPERATORS CARRYING COVID-19 VACCINES REGULARLY MAY REQUEST</w:t>
      </w:r>
    </w:p>
    <w:p w14:paraId="5A7B8192" w14:textId="77777777" w:rsidR="006B6574" w:rsidRPr="006B6574" w:rsidRDefault="006B6574" w:rsidP="006B6574">
      <w:pPr>
        <w:rPr>
          <w:bCs/>
        </w:rPr>
      </w:pPr>
      <w:r w:rsidRPr="006B6574">
        <w:rPr>
          <w:bCs/>
        </w:rPr>
        <w:t>APPROVAL IN ADVANCE FOR ALL FLIGHTS INVOLVED.</w:t>
      </w:r>
    </w:p>
    <w:p w14:paraId="4F269BA0" w14:textId="77777777" w:rsidR="006B6574" w:rsidRPr="006B6574" w:rsidRDefault="006B6574" w:rsidP="006B6574">
      <w:pPr>
        <w:rPr>
          <w:bCs/>
        </w:rPr>
      </w:pPr>
      <w:r w:rsidRPr="006B6574">
        <w:rPr>
          <w:bCs/>
        </w:rPr>
        <w:t>REF AIP ENR 1.9-5</w:t>
      </w:r>
    </w:p>
    <w:p w14:paraId="44BD8CC0" w14:textId="38E29811" w:rsidR="000E1257" w:rsidRDefault="006B6574" w:rsidP="006B6574">
      <w:pPr>
        <w:rPr>
          <w:bCs/>
        </w:rPr>
      </w:pPr>
      <w:r w:rsidRPr="006B6574">
        <w:rPr>
          <w:bCs/>
        </w:rPr>
        <w:t>FROM: 26 JUL 2021  12:17   TO: 23 OCT 2021  23:59 EST</w:t>
      </w:r>
    </w:p>
    <w:p w14:paraId="67F0A522" w14:textId="77777777" w:rsidR="006B6574" w:rsidRDefault="006B6574" w:rsidP="006B6574">
      <w:pPr>
        <w:rPr>
          <w:bCs/>
        </w:rPr>
      </w:pPr>
    </w:p>
    <w:p w14:paraId="04335FB9" w14:textId="517BF34E" w:rsidR="000E1257" w:rsidRDefault="000E1257" w:rsidP="000E1257">
      <w:pPr>
        <w:rPr>
          <w:bCs/>
        </w:rPr>
      </w:pPr>
      <w:r w:rsidRPr="000E1257">
        <w:rPr>
          <w:b/>
        </w:rPr>
        <w:t>A</w:t>
      </w:r>
      <w:r w:rsidR="006B6574">
        <w:rPr>
          <w:b/>
        </w:rPr>
        <w:t>5184</w:t>
      </w:r>
      <w:r w:rsidRPr="000E1257">
        <w:rPr>
          <w:b/>
        </w:rPr>
        <w:t>/21</w:t>
      </w:r>
    </w:p>
    <w:p w14:paraId="4FAD3C06" w14:textId="77777777" w:rsidR="006B6574" w:rsidRPr="006B6574" w:rsidRDefault="006B6574" w:rsidP="006B6574">
      <w:pPr>
        <w:rPr>
          <w:bCs/>
        </w:rPr>
      </w:pPr>
      <w:r w:rsidRPr="006B6574">
        <w:rPr>
          <w:bCs/>
        </w:rPr>
        <w:t>COVID-19: RESTRICTIONS.</w:t>
      </w:r>
    </w:p>
    <w:p w14:paraId="43E4825A" w14:textId="77777777" w:rsidR="006B6574" w:rsidRPr="006B6574" w:rsidRDefault="006B6574" w:rsidP="006B6574">
      <w:pPr>
        <w:rPr>
          <w:bCs/>
        </w:rPr>
      </w:pPr>
      <w:r w:rsidRPr="006B6574">
        <w:rPr>
          <w:bCs/>
        </w:rPr>
        <w:t>ENTRY AND TRANSIT IN THE NATIONAL TERRITORY IS REGULATED</w:t>
      </w:r>
    </w:p>
    <w:p w14:paraId="30699E2C" w14:textId="77777777" w:rsidR="006B6574" w:rsidRPr="006B6574" w:rsidRDefault="006B6574" w:rsidP="006B6574">
      <w:pPr>
        <w:rPr>
          <w:bCs/>
        </w:rPr>
      </w:pPr>
      <w:r w:rsidRPr="006B6574">
        <w:rPr>
          <w:bCs/>
        </w:rPr>
        <w:t>AS PRESCRIBED WITH THE DECREES OF PRESIDENT OF COUNCIL MINISTER</w:t>
      </w:r>
    </w:p>
    <w:p w14:paraId="5EE5D1E7" w14:textId="77777777" w:rsidR="006B6574" w:rsidRPr="006B6574" w:rsidRDefault="006B6574" w:rsidP="006B6574">
      <w:pPr>
        <w:rPr>
          <w:bCs/>
        </w:rPr>
      </w:pPr>
      <w:r w:rsidRPr="006B6574">
        <w:rPr>
          <w:bCs/>
        </w:rPr>
        <w:t>OF 02/03/2021 (WWW.GOVERNO.IT) AND ALSO ACCORDING TO</w:t>
      </w:r>
    </w:p>
    <w:p w14:paraId="31B2758B" w14:textId="77777777" w:rsidR="006B6574" w:rsidRPr="006B6574" w:rsidRDefault="006B6574" w:rsidP="006B6574">
      <w:pPr>
        <w:rPr>
          <w:bCs/>
        </w:rPr>
      </w:pPr>
      <w:r w:rsidRPr="006B6574">
        <w:rPr>
          <w:bCs/>
        </w:rPr>
        <w:t>ORDINANCES OF THE MINISTRY OF HEALTH OF 14 MAY 2021.</w:t>
      </w:r>
    </w:p>
    <w:p w14:paraId="26541B2E" w14:textId="77777777" w:rsidR="006B6574" w:rsidRPr="006B6574" w:rsidRDefault="006B6574" w:rsidP="006B6574">
      <w:pPr>
        <w:rPr>
          <w:bCs/>
        </w:rPr>
      </w:pPr>
      <w:r w:rsidRPr="006B6574">
        <w:rPr>
          <w:bCs/>
        </w:rPr>
        <w:t>MORE DETAILS ARE AVAILABLE ON THE MINISTRY OF HEALTH'S WEB SITE</w:t>
      </w:r>
    </w:p>
    <w:p w14:paraId="03A38AB5" w14:textId="77777777" w:rsidR="006B6574" w:rsidRPr="006B6574" w:rsidRDefault="006B6574" w:rsidP="006B6574">
      <w:pPr>
        <w:rPr>
          <w:bCs/>
        </w:rPr>
      </w:pPr>
      <w:r w:rsidRPr="006B6574">
        <w:rPr>
          <w:bCs/>
        </w:rPr>
        <w:t>(WWW.SALUTE.GOV.IT)</w:t>
      </w:r>
    </w:p>
    <w:p w14:paraId="38001510" w14:textId="340CF0CF" w:rsidR="002E407C" w:rsidRDefault="006B6574" w:rsidP="006B6574">
      <w:pPr>
        <w:rPr>
          <w:bCs/>
        </w:rPr>
      </w:pPr>
      <w:r w:rsidRPr="006B6574">
        <w:rPr>
          <w:bCs/>
        </w:rPr>
        <w:t>FROM: 27 JUL 2021  09:07   TO: 24 OCT 2021  21:59</w:t>
      </w:r>
    </w:p>
    <w:p w14:paraId="7CB575A9" w14:textId="77777777" w:rsidR="00D91494" w:rsidRDefault="00D91494" w:rsidP="00D91494">
      <w:pPr>
        <w:rPr>
          <w:b/>
        </w:rPr>
      </w:pPr>
    </w:p>
    <w:p w14:paraId="72557649" w14:textId="77777777" w:rsidR="00B70ED1" w:rsidRPr="00D91494" w:rsidRDefault="00B70ED1" w:rsidP="00D91494"/>
    <w:sectPr w:rsidR="00B70ED1" w:rsidRPr="00D9149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0FD7" w14:textId="77777777" w:rsidR="00BD63DE" w:rsidRDefault="00BD63DE" w:rsidP="009644EA">
      <w:r>
        <w:separator/>
      </w:r>
    </w:p>
  </w:endnote>
  <w:endnote w:type="continuationSeparator" w:id="0">
    <w:p w14:paraId="391EAD73" w14:textId="77777777" w:rsidR="00BD63DE" w:rsidRDefault="00BD63DE" w:rsidP="0096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622B" w14:textId="09077F22" w:rsidR="009644EA" w:rsidRDefault="009644E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7E496E">
      <w:rPr>
        <w:caps/>
        <w:noProof/>
        <w:color w:val="4472C4" w:themeColor="accent1"/>
      </w:rPr>
      <w:t>1</w:t>
    </w:r>
    <w:r>
      <w:rPr>
        <w:caps/>
        <w:noProof/>
        <w:color w:val="4472C4" w:themeColor="accent1"/>
      </w:rPr>
      <w:fldChar w:fldCharType="end"/>
    </w:r>
  </w:p>
  <w:p w14:paraId="55FCC479" w14:textId="77777777" w:rsidR="009644EA" w:rsidRDefault="0096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0A107" w14:textId="77777777" w:rsidR="00BD63DE" w:rsidRDefault="00BD63DE" w:rsidP="009644EA">
      <w:r>
        <w:separator/>
      </w:r>
    </w:p>
  </w:footnote>
  <w:footnote w:type="continuationSeparator" w:id="0">
    <w:p w14:paraId="195E351A" w14:textId="77777777" w:rsidR="00BD63DE" w:rsidRDefault="00BD63DE" w:rsidP="00964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3E1E" w14:textId="46A24E06" w:rsidR="009644EA" w:rsidRDefault="009644EA">
    <w:pPr>
      <w:pStyle w:val="Header"/>
    </w:pPr>
    <w:r>
      <w:rPr>
        <w:noProof/>
      </w:rPr>
      <w:drawing>
        <wp:inline distT="0" distB="0" distL="0" distR="0" wp14:anchorId="228B6B8C" wp14:editId="59A9A6BC">
          <wp:extent cx="2124075" cy="1009650"/>
          <wp:effectExtent l="0" t="0" r="9525" b="0"/>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1009650"/>
                  </a:xfrm>
                  <a:prstGeom prst="rect">
                    <a:avLst/>
                  </a:prstGeom>
                  <a:noFill/>
                  <a:ln>
                    <a:noFill/>
                  </a:ln>
                </pic:spPr>
              </pic:pic>
            </a:graphicData>
          </a:graphic>
        </wp:inline>
      </w:drawing>
    </w:r>
  </w:p>
  <w:p w14:paraId="0A735D50" w14:textId="77777777" w:rsidR="009644EA" w:rsidRDefault="00964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1E1"/>
    <w:multiLevelType w:val="hybridMultilevel"/>
    <w:tmpl w:val="1CF6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95A71"/>
    <w:multiLevelType w:val="hybridMultilevel"/>
    <w:tmpl w:val="91CC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77B7D"/>
    <w:multiLevelType w:val="hybridMultilevel"/>
    <w:tmpl w:val="9716A998"/>
    <w:lvl w:ilvl="0" w:tplc="9580E17E">
      <w:start w:val="1"/>
      <w:numFmt w:val="lowerLetter"/>
      <w:lvlText w:val="%1."/>
      <w:lvlJc w:val="left"/>
      <w:pPr>
        <w:ind w:left="1440" w:hanging="360"/>
      </w:pPr>
      <w:rPr>
        <w:b w:val="0"/>
        <w:bCs w:val="0"/>
      </w:rPr>
    </w:lvl>
    <w:lvl w:ilvl="1" w:tplc="04100019">
      <w:start w:val="1"/>
      <w:numFmt w:val="lowerLetter"/>
      <w:lvlText w:val="%2."/>
      <w:lvlJc w:val="left"/>
      <w:pPr>
        <w:ind w:left="1386" w:hanging="360"/>
      </w:pPr>
    </w:lvl>
    <w:lvl w:ilvl="2" w:tplc="0410001B">
      <w:start w:val="1"/>
      <w:numFmt w:val="lowerRoman"/>
      <w:lvlText w:val="%3."/>
      <w:lvlJc w:val="right"/>
      <w:pPr>
        <w:ind w:left="2106" w:hanging="180"/>
      </w:pPr>
    </w:lvl>
    <w:lvl w:ilvl="3" w:tplc="0410000F">
      <w:start w:val="1"/>
      <w:numFmt w:val="decimal"/>
      <w:lvlText w:val="%4."/>
      <w:lvlJc w:val="left"/>
      <w:pPr>
        <w:ind w:left="2826" w:hanging="360"/>
      </w:pPr>
    </w:lvl>
    <w:lvl w:ilvl="4" w:tplc="04100019">
      <w:start w:val="1"/>
      <w:numFmt w:val="lowerLetter"/>
      <w:lvlText w:val="%5."/>
      <w:lvlJc w:val="left"/>
      <w:pPr>
        <w:ind w:left="3546" w:hanging="360"/>
      </w:pPr>
    </w:lvl>
    <w:lvl w:ilvl="5" w:tplc="0410001B">
      <w:start w:val="1"/>
      <w:numFmt w:val="lowerRoman"/>
      <w:lvlText w:val="%6."/>
      <w:lvlJc w:val="right"/>
      <w:pPr>
        <w:ind w:left="4266" w:hanging="180"/>
      </w:pPr>
    </w:lvl>
    <w:lvl w:ilvl="6" w:tplc="0410000F">
      <w:start w:val="1"/>
      <w:numFmt w:val="decimal"/>
      <w:lvlText w:val="%7."/>
      <w:lvlJc w:val="left"/>
      <w:pPr>
        <w:ind w:left="4986" w:hanging="360"/>
      </w:pPr>
    </w:lvl>
    <w:lvl w:ilvl="7" w:tplc="04100019">
      <w:start w:val="1"/>
      <w:numFmt w:val="lowerLetter"/>
      <w:lvlText w:val="%8."/>
      <w:lvlJc w:val="left"/>
      <w:pPr>
        <w:ind w:left="5706" w:hanging="360"/>
      </w:pPr>
    </w:lvl>
    <w:lvl w:ilvl="8" w:tplc="0410001B">
      <w:start w:val="1"/>
      <w:numFmt w:val="lowerRoman"/>
      <w:lvlText w:val="%9."/>
      <w:lvlJc w:val="right"/>
      <w:pPr>
        <w:ind w:left="6426" w:hanging="180"/>
      </w:pPr>
    </w:lvl>
  </w:abstractNum>
  <w:abstractNum w:abstractNumId="3" w15:restartNumberingAfterBreak="0">
    <w:nsid w:val="09C757F1"/>
    <w:multiLevelType w:val="hybridMultilevel"/>
    <w:tmpl w:val="F2B46318"/>
    <w:lvl w:ilvl="0" w:tplc="0E24EDE2">
      <w:start w:val="1"/>
      <w:numFmt w:val="decimal"/>
      <w:lvlText w:val="%1."/>
      <w:lvlJc w:val="left"/>
      <w:pPr>
        <w:ind w:left="1128" w:hanging="768"/>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706CE6"/>
    <w:multiLevelType w:val="hybridMultilevel"/>
    <w:tmpl w:val="3E64E590"/>
    <w:lvl w:ilvl="0" w:tplc="528C37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5388A"/>
    <w:multiLevelType w:val="hybridMultilevel"/>
    <w:tmpl w:val="6BD8C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14C3A"/>
    <w:multiLevelType w:val="hybridMultilevel"/>
    <w:tmpl w:val="0B0C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D4A36"/>
    <w:multiLevelType w:val="multilevel"/>
    <w:tmpl w:val="65E2EE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2B022B"/>
    <w:multiLevelType w:val="hybridMultilevel"/>
    <w:tmpl w:val="C4A0E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A694A"/>
    <w:multiLevelType w:val="hybridMultilevel"/>
    <w:tmpl w:val="EE44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078EA"/>
    <w:multiLevelType w:val="multilevel"/>
    <w:tmpl w:val="021A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323A2E"/>
    <w:multiLevelType w:val="hybridMultilevel"/>
    <w:tmpl w:val="542EED32"/>
    <w:lvl w:ilvl="0" w:tplc="0E24EDE2">
      <w:start w:val="1"/>
      <w:numFmt w:val="decimal"/>
      <w:lvlText w:val="%1."/>
      <w:lvlJc w:val="left"/>
      <w:pPr>
        <w:ind w:left="1128" w:hanging="768"/>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822BEB"/>
    <w:multiLevelType w:val="hybridMultilevel"/>
    <w:tmpl w:val="2FF0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A5818"/>
    <w:multiLevelType w:val="hybridMultilevel"/>
    <w:tmpl w:val="B1E2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E64E0"/>
    <w:multiLevelType w:val="hybridMultilevel"/>
    <w:tmpl w:val="83025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B38B6"/>
    <w:multiLevelType w:val="hybridMultilevel"/>
    <w:tmpl w:val="D116E5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B00C97"/>
    <w:multiLevelType w:val="hybridMultilevel"/>
    <w:tmpl w:val="4674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100B5"/>
    <w:multiLevelType w:val="hybridMultilevel"/>
    <w:tmpl w:val="8D9E6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20121"/>
    <w:multiLevelType w:val="hybridMultilevel"/>
    <w:tmpl w:val="1CD6996C"/>
    <w:lvl w:ilvl="0" w:tplc="539C2262">
      <w:start w:val="1"/>
      <w:numFmt w:val="decimal"/>
      <w:lvlText w:val="%1."/>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C301475"/>
    <w:multiLevelType w:val="hybridMultilevel"/>
    <w:tmpl w:val="C71E5700"/>
    <w:lvl w:ilvl="0" w:tplc="A3C2F6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67792"/>
    <w:multiLevelType w:val="hybridMultilevel"/>
    <w:tmpl w:val="9E3601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26D0B"/>
    <w:multiLevelType w:val="hybridMultilevel"/>
    <w:tmpl w:val="37E4A6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4823FE"/>
    <w:multiLevelType w:val="hybridMultilevel"/>
    <w:tmpl w:val="196A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519F7"/>
    <w:multiLevelType w:val="hybridMultilevel"/>
    <w:tmpl w:val="A4CC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13EAD"/>
    <w:multiLevelType w:val="hybridMultilevel"/>
    <w:tmpl w:val="82A6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63894"/>
    <w:multiLevelType w:val="hybridMultilevel"/>
    <w:tmpl w:val="6BC6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AE1FAB"/>
    <w:multiLevelType w:val="hybridMultilevel"/>
    <w:tmpl w:val="383E19A8"/>
    <w:lvl w:ilvl="0" w:tplc="CED6A1A8">
      <w:start w:val="1"/>
      <w:numFmt w:val="decimal"/>
      <w:lvlText w:val="%1."/>
      <w:lvlJc w:val="left"/>
      <w:pPr>
        <w:ind w:left="786" w:hanging="360"/>
      </w:pPr>
      <w:rPr>
        <w:b/>
        <w:bCs/>
      </w:rPr>
    </w:lvl>
    <w:lvl w:ilvl="1" w:tplc="9580E17E">
      <w:start w:val="1"/>
      <w:numFmt w:val="lowerLetter"/>
      <w:lvlText w:val="%2."/>
      <w:lvlJc w:val="left"/>
      <w:pPr>
        <w:ind w:left="1494" w:hanging="360"/>
      </w:pPr>
      <w:rPr>
        <w:b w:val="0"/>
        <w:bCs w:val="0"/>
      </w:rPr>
    </w:lvl>
    <w:lvl w:ilvl="2" w:tplc="CB226868">
      <w:start w:val="1"/>
      <w:numFmt w:val="lowerRoman"/>
      <w:lvlText w:val="%3."/>
      <w:lvlJc w:val="right"/>
      <w:pPr>
        <w:ind w:left="2508" w:hanging="180"/>
      </w:pPr>
      <w:rPr>
        <w:b w:val="0"/>
        <w:bCs w:val="0"/>
      </w:r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7" w15:restartNumberingAfterBreak="0">
    <w:nsid w:val="69301D07"/>
    <w:multiLevelType w:val="hybridMultilevel"/>
    <w:tmpl w:val="9B4E6D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F93BF4"/>
    <w:multiLevelType w:val="hybridMultilevel"/>
    <w:tmpl w:val="6D8E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8086D"/>
    <w:multiLevelType w:val="hybridMultilevel"/>
    <w:tmpl w:val="C292F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27F6F"/>
    <w:multiLevelType w:val="hybridMultilevel"/>
    <w:tmpl w:val="25C418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EE06563"/>
    <w:multiLevelType w:val="hybridMultilevel"/>
    <w:tmpl w:val="B6A8C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7D4086"/>
    <w:multiLevelType w:val="hybridMultilevel"/>
    <w:tmpl w:val="1F30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92170"/>
    <w:multiLevelType w:val="hybridMultilevel"/>
    <w:tmpl w:val="13C0F4A2"/>
    <w:lvl w:ilvl="0" w:tplc="539C2262">
      <w:start w:val="1"/>
      <w:numFmt w:val="decimal"/>
      <w:lvlText w:val="%1."/>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206199B"/>
    <w:multiLevelType w:val="hybridMultilevel"/>
    <w:tmpl w:val="19B6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450EF"/>
    <w:multiLevelType w:val="hybridMultilevel"/>
    <w:tmpl w:val="391E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B7BC2"/>
    <w:multiLevelType w:val="hybridMultilevel"/>
    <w:tmpl w:val="4540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A5488"/>
    <w:multiLevelType w:val="hybridMultilevel"/>
    <w:tmpl w:val="5AB8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97A0D"/>
    <w:multiLevelType w:val="hybridMultilevel"/>
    <w:tmpl w:val="4184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A0C18"/>
    <w:multiLevelType w:val="hybridMultilevel"/>
    <w:tmpl w:val="2E2E0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9"/>
  </w:num>
  <w:num w:numId="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num>
  <w:num w:numId="7">
    <w:abstractNumId w:val="35"/>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8"/>
  </w:num>
  <w:num w:numId="12">
    <w:abstractNumId w:val="30"/>
  </w:num>
  <w:num w:numId="13">
    <w:abstractNumId w:val="34"/>
  </w:num>
  <w:num w:numId="14">
    <w:abstractNumId w:val="12"/>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
  </w:num>
  <w:num w:numId="18">
    <w:abstractNumId w:val="10"/>
  </w:num>
  <w:num w:numId="19">
    <w:abstractNumId w:val="36"/>
  </w:num>
  <w:num w:numId="20">
    <w:abstractNumId w:val="25"/>
  </w:num>
  <w:num w:numId="21">
    <w:abstractNumId w:val="23"/>
  </w:num>
  <w:num w:numId="22">
    <w:abstractNumId w:val="6"/>
  </w:num>
  <w:num w:numId="23">
    <w:abstractNumId w:val="9"/>
  </w:num>
  <w:num w:numId="24">
    <w:abstractNumId w:val="29"/>
  </w:num>
  <w:num w:numId="25">
    <w:abstractNumId w:val="22"/>
  </w:num>
  <w:num w:numId="26">
    <w:abstractNumId w:val="17"/>
  </w:num>
  <w:num w:numId="27">
    <w:abstractNumId w:val="14"/>
  </w:num>
  <w:num w:numId="28">
    <w:abstractNumId w:val="5"/>
  </w:num>
  <w:num w:numId="29">
    <w:abstractNumId w:val="13"/>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9"/>
  </w:num>
  <w:num w:numId="33">
    <w:abstractNumId w:val="27"/>
  </w:num>
  <w:num w:numId="34">
    <w:abstractNumId w:val="4"/>
  </w:num>
  <w:num w:numId="35">
    <w:abstractNumId w:val="21"/>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7"/>
  </w:num>
  <w:num w:numId="39">
    <w:abstractNumId w:val="24"/>
  </w:num>
  <w:num w:numId="40">
    <w:abstractNumId w:val="31"/>
  </w:num>
  <w:num w:numId="41">
    <w:abstractNumId w:val="20"/>
  </w:num>
  <w:num w:numId="4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3DA"/>
    <w:rsid w:val="00023D5F"/>
    <w:rsid w:val="00037177"/>
    <w:rsid w:val="000503DC"/>
    <w:rsid w:val="00052B84"/>
    <w:rsid w:val="00084107"/>
    <w:rsid w:val="000E1257"/>
    <w:rsid w:val="000E1B67"/>
    <w:rsid w:val="000F3414"/>
    <w:rsid w:val="00116CFC"/>
    <w:rsid w:val="0011761B"/>
    <w:rsid w:val="00186C23"/>
    <w:rsid w:val="00192FC5"/>
    <w:rsid w:val="00195860"/>
    <w:rsid w:val="001A358D"/>
    <w:rsid w:val="001B40DA"/>
    <w:rsid w:val="001D3AA6"/>
    <w:rsid w:val="001F6F23"/>
    <w:rsid w:val="00220975"/>
    <w:rsid w:val="00247B20"/>
    <w:rsid w:val="00251E94"/>
    <w:rsid w:val="00256199"/>
    <w:rsid w:val="0028363C"/>
    <w:rsid w:val="00286E6F"/>
    <w:rsid w:val="002B7601"/>
    <w:rsid w:val="002E28B8"/>
    <w:rsid w:val="002E407C"/>
    <w:rsid w:val="003013DA"/>
    <w:rsid w:val="00304C74"/>
    <w:rsid w:val="00356B15"/>
    <w:rsid w:val="00380E71"/>
    <w:rsid w:val="003D6992"/>
    <w:rsid w:val="003F3F39"/>
    <w:rsid w:val="00426442"/>
    <w:rsid w:val="004275ED"/>
    <w:rsid w:val="00440792"/>
    <w:rsid w:val="00465985"/>
    <w:rsid w:val="004B11B3"/>
    <w:rsid w:val="004B26D9"/>
    <w:rsid w:val="004C667A"/>
    <w:rsid w:val="004D1472"/>
    <w:rsid w:val="004D23FD"/>
    <w:rsid w:val="004F65DF"/>
    <w:rsid w:val="005162FE"/>
    <w:rsid w:val="00521C23"/>
    <w:rsid w:val="00562963"/>
    <w:rsid w:val="0057363B"/>
    <w:rsid w:val="005852D0"/>
    <w:rsid w:val="005A3DF6"/>
    <w:rsid w:val="005D2B72"/>
    <w:rsid w:val="00622E2D"/>
    <w:rsid w:val="00625EC0"/>
    <w:rsid w:val="00655505"/>
    <w:rsid w:val="00664C6F"/>
    <w:rsid w:val="006B6574"/>
    <w:rsid w:val="006C7308"/>
    <w:rsid w:val="006D23DC"/>
    <w:rsid w:val="006F75BF"/>
    <w:rsid w:val="00704596"/>
    <w:rsid w:val="00704AF0"/>
    <w:rsid w:val="007170D1"/>
    <w:rsid w:val="00725771"/>
    <w:rsid w:val="00732E4C"/>
    <w:rsid w:val="007A5AD8"/>
    <w:rsid w:val="007A7045"/>
    <w:rsid w:val="007C3718"/>
    <w:rsid w:val="007D5E4E"/>
    <w:rsid w:val="007E496E"/>
    <w:rsid w:val="00805E7A"/>
    <w:rsid w:val="00842991"/>
    <w:rsid w:val="00870326"/>
    <w:rsid w:val="008872F9"/>
    <w:rsid w:val="00894B14"/>
    <w:rsid w:val="008F43B5"/>
    <w:rsid w:val="00951788"/>
    <w:rsid w:val="009644EA"/>
    <w:rsid w:val="009736D0"/>
    <w:rsid w:val="009B011A"/>
    <w:rsid w:val="009B1CEF"/>
    <w:rsid w:val="009B2B4A"/>
    <w:rsid w:val="009B7ED8"/>
    <w:rsid w:val="009F0DD4"/>
    <w:rsid w:val="00A125AA"/>
    <w:rsid w:val="00A36249"/>
    <w:rsid w:val="00A60B4D"/>
    <w:rsid w:val="00A84F05"/>
    <w:rsid w:val="00A85760"/>
    <w:rsid w:val="00A95F51"/>
    <w:rsid w:val="00AC2AEB"/>
    <w:rsid w:val="00AC6BA0"/>
    <w:rsid w:val="00AD16A5"/>
    <w:rsid w:val="00AE458B"/>
    <w:rsid w:val="00B04D2E"/>
    <w:rsid w:val="00B1789D"/>
    <w:rsid w:val="00B23F49"/>
    <w:rsid w:val="00B250E8"/>
    <w:rsid w:val="00B41FD6"/>
    <w:rsid w:val="00B4656B"/>
    <w:rsid w:val="00B70ED1"/>
    <w:rsid w:val="00B90185"/>
    <w:rsid w:val="00BA5BE6"/>
    <w:rsid w:val="00BB2C32"/>
    <w:rsid w:val="00BD63DE"/>
    <w:rsid w:val="00BE206D"/>
    <w:rsid w:val="00C1043E"/>
    <w:rsid w:val="00C31F1B"/>
    <w:rsid w:val="00C37144"/>
    <w:rsid w:val="00C62F74"/>
    <w:rsid w:val="00C63ECA"/>
    <w:rsid w:val="00C71DC2"/>
    <w:rsid w:val="00C7698B"/>
    <w:rsid w:val="00C876CE"/>
    <w:rsid w:val="00C90760"/>
    <w:rsid w:val="00CA6F4C"/>
    <w:rsid w:val="00CE6DB1"/>
    <w:rsid w:val="00CE776F"/>
    <w:rsid w:val="00CF5899"/>
    <w:rsid w:val="00D03A5C"/>
    <w:rsid w:val="00D24A4D"/>
    <w:rsid w:val="00D46B05"/>
    <w:rsid w:val="00D5592B"/>
    <w:rsid w:val="00D85AB8"/>
    <w:rsid w:val="00D91494"/>
    <w:rsid w:val="00D96F96"/>
    <w:rsid w:val="00DE4C11"/>
    <w:rsid w:val="00E3789F"/>
    <w:rsid w:val="00E6654D"/>
    <w:rsid w:val="00EC2122"/>
    <w:rsid w:val="00F152A1"/>
    <w:rsid w:val="00F623B6"/>
    <w:rsid w:val="00F65568"/>
    <w:rsid w:val="00F711D1"/>
    <w:rsid w:val="00FB06B5"/>
    <w:rsid w:val="00FB755F"/>
    <w:rsid w:val="00FC2ACB"/>
    <w:rsid w:val="00FE7479"/>
    <w:rsid w:val="00FF0B28"/>
    <w:rsid w:val="00FF134C"/>
    <w:rsid w:val="00FF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6C73"/>
  <w15:docId w15:val="{89595CF8-262F-474D-A1D3-31742265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DA"/>
    <w:pPr>
      <w:spacing w:before="100" w:beforeAutospacing="1" w:after="100" w:afterAutospacing="1"/>
    </w:pPr>
    <w:rPr>
      <w:rFonts w:ascii="Times New Roman" w:eastAsia="Times New Roman" w:hAnsi="Times New Roman" w:cs="Times New Roman"/>
    </w:rPr>
  </w:style>
  <w:style w:type="paragraph" w:customStyle="1" w:styleId="xxmsonormal">
    <w:name w:val="xxmsonormal"/>
    <w:basedOn w:val="Normal"/>
    <w:rsid w:val="00D85AB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85AB8"/>
  </w:style>
  <w:style w:type="paragraph" w:styleId="NormalWeb">
    <w:name w:val="Normal (Web)"/>
    <w:basedOn w:val="Normal"/>
    <w:uiPriority w:val="99"/>
    <w:semiHidden/>
    <w:unhideWhenUsed/>
    <w:rsid w:val="00D85AB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85AB8"/>
    <w:rPr>
      <w:color w:val="0000FF"/>
      <w:u w:val="single"/>
    </w:rPr>
  </w:style>
  <w:style w:type="paragraph" w:customStyle="1" w:styleId="xxmsonormal0">
    <w:name w:val="x_xmsonormal"/>
    <w:basedOn w:val="Normal"/>
    <w:uiPriority w:val="99"/>
    <w:rsid w:val="00426442"/>
    <w:rPr>
      <w:rFonts w:ascii="Times New Roman" w:hAnsi="Times New Roman" w:cs="Times New Roman"/>
    </w:rPr>
  </w:style>
  <w:style w:type="paragraph" w:customStyle="1" w:styleId="wordsection1">
    <w:name w:val="wordsection1"/>
    <w:basedOn w:val="Normal"/>
    <w:uiPriority w:val="99"/>
    <w:rsid w:val="00B41FD6"/>
    <w:rPr>
      <w:rFonts w:ascii="Times New Roman" w:eastAsia="Times New Roman" w:hAnsi="Times New Roman" w:cs="Times New Roman"/>
      <w:lang w:eastAsia="en-GB"/>
    </w:rPr>
  </w:style>
  <w:style w:type="paragraph" w:styleId="Header">
    <w:name w:val="header"/>
    <w:basedOn w:val="Normal"/>
    <w:link w:val="HeaderChar"/>
    <w:uiPriority w:val="99"/>
    <w:unhideWhenUsed/>
    <w:rsid w:val="009644EA"/>
    <w:pPr>
      <w:tabs>
        <w:tab w:val="center" w:pos="4680"/>
        <w:tab w:val="right" w:pos="9360"/>
      </w:tabs>
    </w:pPr>
  </w:style>
  <w:style w:type="character" w:customStyle="1" w:styleId="HeaderChar">
    <w:name w:val="Header Char"/>
    <w:basedOn w:val="DefaultParagraphFont"/>
    <w:link w:val="Header"/>
    <w:uiPriority w:val="99"/>
    <w:rsid w:val="009644EA"/>
  </w:style>
  <w:style w:type="paragraph" w:styleId="Footer">
    <w:name w:val="footer"/>
    <w:basedOn w:val="Normal"/>
    <w:link w:val="FooterChar"/>
    <w:uiPriority w:val="99"/>
    <w:unhideWhenUsed/>
    <w:rsid w:val="009644EA"/>
    <w:pPr>
      <w:tabs>
        <w:tab w:val="center" w:pos="4680"/>
        <w:tab w:val="right" w:pos="9360"/>
      </w:tabs>
    </w:pPr>
  </w:style>
  <w:style w:type="character" w:customStyle="1" w:styleId="FooterChar">
    <w:name w:val="Footer Char"/>
    <w:basedOn w:val="DefaultParagraphFont"/>
    <w:link w:val="Footer"/>
    <w:uiPriority w:val="99"/>
    <w:rsid w:val="009644EA"/>
  </w:style>
  <w:style w:type="paragraph" w:styleId="HTMLPreformatted">
    <w:name w:val="HTML Preformatted"/>
    <w:basedOn w:val="Normal"/>
    <w:link w:val="HTMLPreformattedChar"/>
    <w:uiPriority w:val="99"/>
    <w:semiHidden/>
    <w:unhideWhenUsed/>
    <w:rsid w:val="00B70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0ED1"/>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3D6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3108">
      <w:bodyDiv w:val="1"/>
      <w:marLeft w:val="0"/>
      <w:marRight w:val="0"/>
      <w:marTop w:val="0"/>
      <w:marBottom w:val="0"/>
      <w:divBdr>
        <w:top w:val="none" w:sz="0" w:space="0" w:color="auto"/>
        <w:left w:val="none" w:sz="0" w:space="0" w:color="auto"/>
        <w:bottom w:val="none" w:sz="0" w:space="0" w:color="auto"/>
        <w:right w:val="none" w:sz="0" w:space="0" w:color="auto"/>
      </w:divBdr>
      <w:divsChild>
        <w:div w:id="317656750">
          <w:marLeft w:val="0"/>
          <w:marRight w:val="0"/>
          <w:marTop w:val="0"/>
          <w:marBottom w:val="0"/>
          <w:divBdr>
            <w:top w:val="none" w:sz="0" w:space="0" w:color="auto"/>
            <w:left w:val="none" w:sz="0" w:space="0" w:color="auto"/>
            <w:bottom w:val="none" w:sz="0" w:space="0" w:color="auto"/>
            <w:right w:val="none" w:sz="0" w:space="0" w:color="auto"/>
          </w:divBdr>
        </w:div>
        <w:div w:id="679939991">
          <w:marLeft w:val="0"/>
          <w:marRight w:val="0"/>
          <w:marTop w:val="0"/>
          <w:marBottom w:val="0"/>
          <w:divBdr>
            <w:top w:val="none" w:sz="0" w:space="0" w:color="auto"/>
            <w:left w:val="none" w:sz="0" w:space="0" w:color="auto"/>
            <w:bottom w:val="none" w:sz="0" w:space="0" w:color="auto"/>
            <w:right w:val="none" w:sz="0" w:space="0" w:color="auto"/>
          </w:divBdr>
        </w:div>
      </w:divsChild>
    </w:div>
    <w:div w:id="158036290">
      <w:bodyDiv w:val="1"/>
      <w:marLeft w:val="0"/>
      <w:marRight w:val="0"/>
      <w:marTop w:val="0"/>
      <w:marBottom w:val="0"/>
      <w:divBdr>
        <w:top w:val="none" w:sz="0" w:space="0" w:color="auto"/>
        <w:left w:val="none" w:sz="0" w:space="0" w:color="auto"/>
        <w:bottom w:val="none" w:sz="0" w:space="0" w:color="auto"/>
        <w:right w:val="none" w:sz="0" w:space="0" w:color="auto"/>
      </w:divBdr>
    </w:div>
    <w:div w:id="354574714">
      <w:bodyDiv w:val="1"/>
      <w:marLeft w:val="0"/>
      <w:marRight w:val="0"/>
      <w:marTop w:val="0"/>
      <w:marBottom w:val="0"/>
      <w:divBdr>
        <w:top w:val="none" w:sz="0" w:space="0" w:color="auto"/>
        <w:left w:val="none" w:sz="0" w:space="0" w:color="auto"/>
        <w:bottom w:val="none" w:sz="0" w:space="0" w:color="auto"/>
        <w:right w:val="none" w:sz="0" w:space="0" w:color="auto"/>
      </w:divBdr>
    </w:div>
    <w:div w:id="436222573">
      <w:bodyDiv w:val="1"/>
      <w:marLeft w:val="0"/>
      <w:marRight w:val="0"/>
      <w:marTop w:val="0"/>
      <w:marBottom w:val="0"/>
      <w:divBdr>
        <w:top w:val="none" w:sz="0" w:space="0" w:color="auto"/>
        <w:left w:val="none" w:sz="0" w:space="0" w:color="auto"/>
        <w:bottom w:val="none" w:sz="0" w:space="0" w:color="auto"/>
        <w:right w:val="none" w:sz="0" w:space="0" w:color="auto"/>
      </w:divBdr>
    </w:div>
    <w:div w:id="452481983">
      <w:bodyDiv w:val="1"/>
      <w:marLeft w:val="0"/>
      <w:marRight w:val="0"/>
      <w:marTop w:val="0"/>
      <w:marBottom w:val="0"/>
      <w:divBdr>
        <w:top w:val="none" w:sz="0" w:space="0" w:color="auto"/>
        <w:left w:val="none" w:sz="0" w:space="0" w:color="auto"/>
        <w:bottom w:val="none" w:sz="0" w:space="0" w:color="auto"/>
        <w:right w:val="none" w:sz="0" w:space="0" w:color="auto"/>
      </w:divBdr>
    </w:div>
    <w:div w:id="484055341">
      <w:bodyDiv w:val="1"/>
      <w:marLeft w:val="0"/>
      <w:marRight w:val="0"/>
      <w:marTop w:val="0"/>
      <w:marBottom w:val="0"/>
      <w:divBdr>
        <w:top w:val="none" w:sz="0" w:space="0" w:color="auto"/>
        <w:left w:val="none" w:sz="0" w:space="0" w:color="auto"/>
        <w:bottom w:val="none" w:sz="0" w:space="0" w:color="auto"/>
        <w:right w:val="none" w:sz="0" w:space="0" w:color="auto"/>
      </w:divBdr>
    </w:div>
    <w:div w:id="633798769">
      <w:bodyDiv w:val="1"/>
      <w:marLeft w:val="0"/>
      <w:marRight w:val="0"/>
      <w:marTop w:val="0"/>
      <w:marBottom w:val="0"/>
      <w:divBdr>
        <w:top w:val="none" w:sz="0" w:space="0" w:color="auto"/>
        <w:left w:val="none" w:sz="0" w:space="0" w:color="auto"/>
        <w:bottom w:val="none" w:sz="0" w:space="0" w:color="auto"/>
        <w:right w:val="none" w:sz="0" w:space="0" w:color="auto"/>
      </w:divBdr>
    </w:div>
    <w:div w:id="897207899">
      <w:bodyDiv w:val="1"/>
      <w:marLeft w:val="0"/>
      <w:marRight w:val="0"/>
      <w:marTop w:val="0"/>
      <w:marBottom w:val="0"/>
      <w:divBdr>
        <w:top w:val="none" w:sz="0" w:space="0" w:color="auto"/>
        <w:left w:val="none" w:sz="0" w:space="0" w:color="auto"/>
        <w:bottom w:val="none" w:sz="0" w:space="0" w:color="auto"/>
        <w:right w:val="none" w:sz="0" w:space="0" w:color="auto"/>
      </w:divBdr>
    </w:div>
    <w:div w:id="984239423">
      <w:bodyDiv w:val="1"/>
      <w:marLeft w:val="0"/>
      <w:marRight w:val="0"/>
      <w:marTop w:val="0"/>
      <w:marBottom w:val="0"/>
      <w:divBdr>
        <w:top w:val="none" w:sz="0" w:space="0" w:color="auto"/>
        <w:left w:val="none" w:sz="0" w:space="0" w:color="auto"/>
        <w:bottom w:val="none" w:sz="0" w:space="0" w:color="auto"/>
        <w:right w:val="none" w:sz="0" w:space="0" w:color="auto"/>
      </w:divBdr>
    </w:div>
    <w:div w:id="1044404033">
      <w:bodyDiv w:val="1"/>
      <w:marLeft w:val="0"/>
      <w:marRight w:val="0"/>
      <w:marTop w:val="0"/>
      <w:marBottom w:val="0"/>
      <w:divBdr>
        <w:top w:val="none" w:sz="0" w:space="0" w:color="auto"/>
        <w:left w:val="none" w:sz="0" w:space="0" w:color="auto"/>
        <w:bottom w:val="none" w:sz="0" w:space="0" w:color="auto"/>
        <w:right w:val="none" w:sz="0" w:space="0" w:color="auto"/>
      </w:divBdr>
    </w:div>
    <w:div w:id="1100755205">
      <w:bodyDiv w:val="1"/>
      <w:marLeft w:val="0"/>
      <w:marRight w:val="0"/>
      <w:marTop w:val="0"/>
      <w:marBottom w:val="0"/>
      <w:divBdr>
        <w:top w:val="none" w:sz="0" w:space="0" w:color="auto"/>
        <w:left w:val="none" w:sz="0" w:space="0" w:color="auto"/>
        <w:bottom w:val="none" w:sz="0" w:space="0" w:color="auto"/>
        <w:right w:val="none" w:sz="0" w:space="0" w:color="auto"/>
      </w:divBdr>
    </w:div>
    <w:div w:id="1119450934">
      <w:bodyDiv w:val="1"/>
      <w:marLeft w:val="0"/>
      <w:marRight w:val="0"/>
      <w:marTop w:val="0"/>
      <w:marBottom w:val="0"/>
      <w:divBdr>
        <w:top w:val="none" w:sz="0" w:space="0" w:color="auto"/>
        <w:left w:val="none" w:sz="0" w:space="0" w:color="auto"/>
        <w:bottom w:val="none" w:sz="0" w:space="0" w:color="auto"/>
        <w:right w:val="none" w:sz="0" w:space="0" w:color="auto"/>
      </w:divBdr>
    </w:div>
    <w:div w:id="1137995177">
      <w:bodyDiv w:val="1"/>
      <w:marLeft w:val="0"/>
      <w:marRight w:val="0"/>
      <w:marTop w:val="0"/>
      <w:marBottom w:val="0"/>
      <w:divBdr>
        <w:top w:val="none" w:sz="0" w:space="0" w:color="auto"/>
        <w:left w:val="none" w:sz="0" w:space="0" w:color="auto"/>
        <w:bottom w:val="none" w:sz="0" w:space="0" w:color="auto"/>
        <w:right w:val="none" w:sz="0" w:space="0" w:color="auto"/>
      </w:divBdr>
    </w:div>
    <w:div w:id="1162505382">
      <w:bodyDiv w:val="1"/>
      <w:marLeft w:val="0"/>
      <w:marRight w:val="0"/>
      <w:marTop w:val="0"/>
      <w:marBottom w:val="0"/>
      <w:divBdr>
        <w:top w:val="none" w:sz="0" w:space="0" w:color="auto"/>
        <w:left w:val="none" w:sz="0" w:space="0" w:color="auto"/>
        <w:bottom w:val="none" w:sz="0" w:space="0" w:color="auto"/>
        <w:right w:val="none" w:sz="0" w:space="0" w:color="auto"/>
      </w:divBdr>
    </w:div>
    <w:div w:id="1344430164">
      <w:bodyDiv w:val="1"/>
      <w:marLeft w:val="0"/>
      <w:marRight w:val="0"/>
      <w:marTop w:val="0"/>
      <w:marBottom w:val="0"/>
      <w:divBdr>
        <w:top w:val="none" w:sz="0" w:space="0" w:color="auto"/>
        <w:left w:val="none" w:sz="0" w:space="0" w:color="auto"/>
        <w:bottom w:val="none" w:sz="0" w:space="0" w:color="auto"/>
        <w:right w:val="none" w:sz="0" w:space="0" w:color="auto"/>
      </w:divBdr>
    </w:div>
    <w:div w:id="1440176103">
      <w:bodyDiv w:val="1"/>
      <w:marLeft w:val="0"/>
      <w:marRight w:val="0"/>
      <w:marTop w:val="0"/>
      <w:marBottom w:val="0"/>
      <w:divBdr>
        <w:top w:val="none" w:sz="0" w:space="0" w:color="auto"/>
        <w:left w:val="none" w:sz="0" w:space="0" w:color="auto"/>
        <w:bottom w:val="none" w:sz="0" w:space="0" w:color="auto"/>
        <w:right w:val="none" w:sz="0" w:space="0" w:color="auto"/>
      </w:divBdr>
    </w:div>
    <w:div w:id="1558861807">
      <w:bodyDiv w:val="1"/>
      <w:marLeft w:val="0"/>
      <w:marRight w:val="0"/>
      <w:marTop w:val="0"/>
      <w:marBottom w:val="0"/>
      <w:divBdr>
        <w:top w:val="none" w:sz="0" w:space="0" w:color="auto"/>
        <w:left w:val="none" w:sz="0" w:space="0" w:color="auto"/>
        <w:bottom w:val="none" w:sz="0" w:space="0" w:color="auto"/>
        <w:right w:val="none" w:sz="0" w:space="0" w:color="auto"/>
      </w:divBdr>
    </w:div>
    <w:div w:id="1560899367">
      <w:bodyDiv w:val="1"/>
      <w:marLeft w:val="0"/>
      <w:marRight w:val="0"/>
      <w:marTop w:val="0"/>
      <w:marBottom w:val="0"/>
      <w:divBdr>
        <w:top w:val="none" w:sz="0" w:space="0" w:color="auto"/>
        <w:left w:val="none" w:sz="0" w:space="0" w:color="auto"/>
        <w:bottom w:val="none" w:sz="0" w:space="0" w:color="auto"/>
        <w:right w:val="none" w:sz="0" w:space="0" w:color="auto"/>
      </w:divBdr>
    </w:div>
    <w:div w:id="1564633680">
      <w:bodyDiv w:val="1"/>
      <w:marLeft w:val="0"/>
      <w:marRight w:val="0"/>
      <w:marTop w:val="0"/>
      <w:marBottom w:val="0"/>
      <w:divBdr>
        <w:top w:val="none" w:sz="0" w:space="0" w:color="auto"/>
        <w:left w:val="none" w:sz="0" w:space="0" w:color="auto"/>
        <w:bottom w:val="none" w:sz="0" w:space="0" w:color="auto"/>
        <w:right w:val="none" w:sz="0" w:space="0" w:color="auto"/>
      </w:divBdr>
    </w:div>
    <w:div w:id="1609043548">
      <w:bodyDiv w:val="1"/>
      <w:marLeft w:val="0"/>
      <w:marRight w:val="0"/>
      <w:marTop w:val="0"/>
      <w:marBottom w:val="0"/>
      <w:divBdr>
        <w:top w:val="none" w:sz="0" w:space="0" w:color="auto"/>
        <w:left w:val="none" w:sz="0" w:space="0" w:color="auto"/>
        <w:bottom w:val="none" w:sz="0" w:space="0" w:color="auto"/>
        <w:right w:val="none" w:sz="0" w:space="0" w:color="auto"/>
      </w:divBdr>
    </w:div>
    <w:div w:id="1673800567">
      <w:bodyDiv w:val="1"/>
      <w:marLeft w:val="0"/>
      <w:marRight w:val="0"/>
      <w:marTop w:val="0"/>
      <w:marBottom w:val="0"/>
      <w:divBdr>
        <w:top w:val="none" w:sz="0" w:space="0" w:color="auto"/>
        <w:left w:val="none" w:sz="0" w:space="0" w:color="auto"/>
        <w:bottom w:val="none" w:sz="0" w:space="0" w:color="auto"/>
        <w:right w:val="none" w:sz="0" w:space="0" w:color="auto"/>
      </w:divBdr>
    </w:div>
    <w:div w:id="1709842582">
      <w:bodyDiv w:val="1"/>
      <w:marLeft w:val="0"/>
      <w:marRight w:val="0"/>
      <w:marTop w:val="0"/>
      <w:marBottom w:val="0"/>
      <w:divBdr>
        <w:top w:val="none" w:sz="0" w:space="0" w:color="auto"/>
        <w:left w:val="none" w:sz="0" w:space="0" w:color="auto"/>
        <w:bottom w:val="none" w:sz="0" w:space="0" w:color="auto"/>
        <w:right w:val="none" w:sz="0" w:space="0" w:color="auto"/>
      </w:divBdr>
    </w:div>
    <w:div w:id="1731609659">
      <w:bodyDiv w:val="1"/>
      <w:marLeft w:val="0"/>
      <w:marRight w:val="0"/>
      <w:marTop w:val="0"/>
      <w:marBottom w:val="0"/>
      <w:divBdr>
        <w:top w:val="none" w:sz="0" w:space="0" w:color="auto"/>
        <w:left w:val="none" w:sz="0" w:space="0" w:color="auto"/>
        <w:bottom w:val="none" w:sz="0" w:space="0" w:color="auto"/>
        <w:right w:val="none" w:sz="0" w:space="0" w:color="auto"/>
      </w:divBdr>
    </w:div>
    <w:div w:id="1744134965">
      <w:bodyDiv w:val="1"/>
      <w:marLeft w:val="0"/>
      <w:marRight w:val="0"/>
      <w:marTop w:val="0"/>
      <w:marBottom w:val="0"/>
      <w:divBdr>
        <w:top w:val="none" w:sz="0" w:space="0" w:color="auto"/>
        <w:left w:val="none" w:sz="0" w:space="0" w:color="auto"/>
        <w:bottom w:val="none" w:sz="0" w:space="0" w:color="auto"/>
        <w:right w:val="none" w:sz="0" w:space="0" w:color="auto"/>
      </w:divBdr>
    </w:div>
    <w:div w:id="1803304392">
      <w:bodyDiv w:val="1"/>
      <w:marLeft w:val="0"/>
      <w:marRight w:val="0"/>
      <w:marTop w:val="0"/>
      <w:marBottom w:val="0"/>
      <w:divBdr>
        <w:top w:val="none" w:sz="0" w:space="0" w:color="auto"/>
        <w:left w:val="none" w:sz="0" w:space="0" w:color="auto"/>
        <w:bottom w:val="none" w:sz="0" w:space="0" w:color="auto"/>
        <w:right w:val="none" w:sz="0" w:space="0" w:color="auto"/>
      </w:divBdr>
    </w:div>
    <w:div w:id="1819301907">
      <w:bodyDiv w:val="1"/>
      <w:marLeft w:val="0"/>
      <w:marRight w:val="0"/>
      <w:marTop w:val="0"/>
      <w:marBottom w:val="0"/>
      <w:divBdr>
        <w:top w:val="none" w:sz="0" w:space="0" w:color="auto"/>
        <w:left w:val="none" w:sz="0" w:space="0" w:color="auto"/>
        <w:bottom w:val="none" w:sz="0" w:space="0" w:color="auto"/>
        <w:right w:val="none" w:sz="0" w:space="0" w:color="auto"/>
      </w:divBdr>
    </w:div>
    <w:div w:id="1848010789">
      <w:bodyDiv w:val="1"/>
      <w:marLeft w:val="0"/>
      <w:marRight w:val="0"/>
      <w:marTop w:val="0"/>
      <w:marBottom w:val="0"/>
      <w:divBdr>
        <w:top w:val="none" w:sz="0" w:space="0" w:color="auto"/>
        <w:left w:val="none" w:sz="0" w:space="0" w:color="auto"/>
        <w:bottom w:val="none" w:sz="0" w:space="0" w:color="auto"/>
        <w:right w:val="none" w:sz="0" w:space="0" w:color="auto"/>
      </w:divBdr>
    </w:div>
    <w:div w:id="1916042776">
      <w:bodyDiv w:val="1"/>
      <w:marLeft w:val="0"/>
      <w:marRight w:val="0"/>
      <w:marTop w:val="0"/>
      <w:marBottom w:val="0"/>
      <w:divBdr>
        <w:top w:val="none" w:sz="0" w:space="0" w:color="auto"/>
        <w:left w:val="none" w:sz="0" w:space="0" w:color="auto"/>
        <w:bottom w:val="none" w:sz="0" w:space="0" w:color="auto"/>
        <w:right w:val="none" w:sz="0" w:space="0" w:color="auto"/>
      </w:divBdr>
    </w:div>
    <w:div w:id="1927571775">
      <w:bodyDiv w:val="1"/>
      <w:marLeft w:val="0"/>
      <w:marRight w:val="0"/>
      <w:marTop w:val="0"/>
      <w:marBottom w:val="0"/>
      <w:divBdr>
        <w:top w:val="none" w:sz="0" w:space="0" w:color="auto"/>
        <w:left w:val="none" w:sz="0" w:space="0" w:color="auto"/>
        <w:bottom w:val="none" w:sz="0" w:space="0" w:color="auto"/>
        <w:right w:val="none" w:sz="0" w:space="0" w:color="auto"/>
      </w:divBdr>
    </w:div>
    <w:div w:id="1966424355">
      <w:bodyDiv w:val="1"/>
      <w:marLeft w:val="0"/>
      <w:marRight w:val="0"/>
      <w:marTop w:val="0"/>
      <w:marBottom w:val="0"/>
      <w:divBdr>
        <w:top w:val="none" w:sz="0" w:space="0" w:color="auto"/>
        <w:left w:val="none" w:sz="0" w:space="0" w:color="auto"/>
        <w:bottom w:val="none" w:sz="0" w:space="0" w:color="auto"/>
        <w:right w:val="none" w:sz="0" w:space="0" w:color="auto"/>
      </w:divBdr>
    </w:div>
    <w:div w:id="2041466580">
      <w:bodyDiv w:val="1"/>
      <w:marLeft w:val="0"/>
      <w:marRight w:val="0"/>
      <w:marTop w:val="0"/>
      <w:marBottom w:val="0"/>
      <w:divBdr>
        <w:top w:val="none" w:sz="0" w:space="0" w:color="auto"/>
        <w:left w:val="none" w:sz="0" w:space="0" w:color="auto"/>
        <w:bottom w:val="none" w:sz="0" w:space="0" w:color="auto"/>
        <w:right w:val="none" w:sz="0" w:space="0" w:color="auto"/>
      </w:divBdr>
    </w:div>
    <w:div w:id="2069641754">
      <w:bodyDiv w:val="1"/>
      <w:marLeft w:val="0"/>
      <w:marRight w:val="0"/>
      <w:marTop w:val="0"/>
      <w:marBottom w:val="0"/>
      <w:divBdr>
        <w:top w:val="none" w:sz="0" w:space="0" w:color="auto"/>
        <w:left w:val="none" w:sz="0" w:space="0" w:color="auto"/>
        <w:bottom w:val="none" w:sz="0" w:space="0" w:color="auto"/>
        <w:right w:val="none" w:sz="0" w:space="0" w:color="auto"/>
      </w:divBdr>
    </w:div>
    <w:div w:id="2091610858">
      <w:bodyDiv w:val="1"/>
      <w:marLeft w:val="0"/>
      <w:marRight w:val="0"/>
      <w:marTop w:val="0"/>
      <w:marBottom w:val="0"/>
      <w:divBdr>
        <w:top w:val="none" w:sz="0" w:space="0" w:color="auto"/>
        <w:left w:val="none" w:sz="0" w:space="0" w:color="auto"/>
        <w:bottom w:val="none" w:sz="0" w:space="0" w:color="auto"/>
        <w:right w:val="none" w:sz="0" w:space="0" w:color="auto"/>
      </w:divBdr>
    </w:div>
    <w:div w:id="211983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te.gov.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euplf.e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eopen.europa.eu" TargetMode="External"/><Relationship Id="rId4" Type="http://schemas.openxmlformats.org/officeDocument/2006/relationships/webSettings" Target="webSettings.xml"/><Relationship Id="rId9" Type="http://schemas.openxmlformats.org/officeDocument/2006/relationships/hyperlink" Target="http://www.enac.gov.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F84FEB3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World Fuel Services</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Parsons</dc:creator>
  <cp:lastModifiedBy>Jeffrey Briand</cp:lastModifiedBy>
  <cp:revision>2</cp:revision>
  <dcterms:created xsi:type="dcterms:W3CDTF">2021-09-01T13:25:00Z</dcterms:created>
  <dcterms:modified xsi:type="dcterms:W3CDTF">2021-09-01T13:25:00Z</dcterms:modified>
</cp:coreProperties>
</file>